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3E" w:rsidRPr="002454C9" w:rsidRDefault="0009183E" w:rsidP="0009183E">
      <w:pPr>
        <w:ind w:firstLineChars="0" w:firstLine="0"/>
        <w:jc w:val="center"/>
        <w:rPr>
          <w:rFonts w:ascii="黑体" w:eastAsia="黑体" w:hAnsi="华文中宋"/>
          <w:sz w:val="44"/>
          <w:szCs w:val="44"/>
        </w:rPr>
      </w:pPr>
      <w:proofErr w:type="gramStart"/>
      <w:r w:rsidRPr="002454C9">
        <w:rPr>
          <w:rFonts w:ascii="黑体" w:eastAsia="黑体" w:hAnsi="华文中宋" w:hint="eastAsia"/>
          <w:sz w:val="44"/>
          <w:szCs w:val="44"/>
        </w:rPr>
        <w:t>晋中市</w:t>
      </w:r>
      <w:proofErr w:type="gramEnd"/>
      <w:r>
        <w:rPr>
          <w:rFonts w:ascii="黑体" w:eastAsia="黑体" w:hAnsi="华文中宋" w:hint="eastAsia"/>
          <w:sz w:val="44"/>
          <w:szCs w:val="44"/>
        </w:rPr>
        <w:t>城乡建设档案馆</w:t>
      </w:r>
      <w:r w:rsidRPr="002454C9">
        <w:rPr>
          <w:rFonts w:ascii="黑体" w:eastAsia="黑体" w:hAnsi="华文中宋" w:hint="eastAsia"/>
          <w:sz w:val="44"/>
          <w:szCs w:val="44"/>
        </w:rPr>
        <w:t>201</w:t>
      </w:r>
      <w:r>
        <w:rPr>
          <w:rFonts w:ascii="黑体" w:eastAsia="黑体" w:hAnsi="华文中宋" w:hint="eastAsia"/>
          <w:sz w:val="44"/>
          <w:szCs w:val="44"/>
        </w:rPr>
        <w:t>8</w:t>
      </w:r>
      <w:r w:rsidRPr="002454C9">
        <w:rPr>
          <w:rFonts w:ascii="黑体" w:eastAsia="黑体" w:hAnsi="华文中宋" w:hint="eastAsia"/>
          <w:sz w:val="44"/>
          <w:szCs w:val="44"/>
        </w:rPr>
        <w:t>年度部门决算</w:t>
      </w:r>
    </w:p>
    <w:p w:rsidR="0009183E" w:rsidRDefault="0009183E" w:rsidP="0009183E">
      <w:pPr>
        <w:spacing w:line="580" w:lineRule="exact"/>
        <w:ind w:firstLine="600"/>
        <w:rPr>
          <w:sz w:val="30"/>
          <w:szCs w:val="30"/>
        </w:rPr>
      </w:pPr>
    </w:p>
    <w:p w:rsidR="0009183E" w:rsidRDefault="0009183E" w:rsidP="0009183E">
      <w:pPr>
        <w:ind w:firstLine="640"/>
        <w:rPr>
          <w:rFonts w:ascii="黑体" w:eastAsia="黑体" w:hAnsi="黑体"/>
          <w:szCs w:val="32"/>
        </w:rPr>
      </w:pPr>
      <w:r>
        <w:rPr>
          <w:rFonts w:ascii="黑体" w:eastAsia="黑体" w:hAnsi="黑体" w:hint="eastAsia"/>
          <w:szCs w:val="32"/>
        </w:rPr>
        <w:t>第一部分  概况</w:t>
      </w:r>
    </w:p>
    <w:p w:rsidR="0009183E" w:rsidRDefault="0009183E" w:rsidP="0009183E">
      <w:pPr>
        <w:ind w:firstLine="640"/>
        <w:rPr>
          <w:rFonts w:ascii="仿宋_GB2312"/>
          <w:szCs w:val="32"/>
        </w:rPr>
      </w:pPr>
      <w:r w:rsidRPr="002C790F">
        <w:rPr>
          <w:rFonts w:ascii="仿宋_GB2312" w:hint="eastAsia"/>
          <w:szCs w:val="32"/>
        </w:rPr>
        <w:t>一、本部门</w:t>
      </w:r>
      <w:r>
        <w:rPr>
          <w:rFonts w:ascii="仿宋_GB2312" w:hint="eastAsia"/>
          <w:szCs w:val="32"/>
        </w:rPr>
        <w:t>主要</w:t>
      </w:r>
      <w:r w:rsidRPr="002C790F">
        <w:rPr>
          <w:rFonts w:ascii="仿宋_GB2312" w:hint="eastAsia"/>
          <w:szCs w:val="32"/>
        </w:rPr>
        <w:t>职责</w:t>
      </w:r>
    </w:p>
    <w:p w:rsidR="0009183E" w:rsidRPr="00A11EB2" w:rsidRDefault="0009183E" w:rsidP="00D436BA">
      <w:pPr>
        <w:widowControl/>
        <w:shd w:val="clear" w:color="auto" w:fill="FFFFFF"/>
        <w:spacing w:before="100" w:beforeAutospacing="1" w:after="100" w:afterAutospacing="1" w:line="580" w:lineRule="exact"/>
        <w:ind w:firstLine="640"/>
        <w:jc w:val="left"/>
        <w:rPr>
          <w:rFonts w:ascii="仿宋_GB2312" w:hAnsi="微软雅黑" w:cs="宋体"/>
          <w:color w:val="333333"/>
          <w:kern w:val="0"/>
          <w:szCs w:val="32"/>
        </w:rPr>
      </w:pPr>
      <w:r w:rsidRPr="00C41649">
        <w:rPr>
          <w:rFonts w:ascii="仿宋_GB2312" w:hAnsi="微软雅黑" w:cs="宋体" w:hint="eastAsia"/>
          <w:color w:val="333333"/>
          <w:kern w:val="0"/>
          <w:szCs w:val="32"/>
        </w:rPr>
        <w:t>晋中市城建档案馆是晋中市人民政府所属的科技文化事业单位，具体负责本市城市建设档案管理工作。于1987年3月3日经榆次市编制委员会市编发（1987）11号《关于设立“榆次市城建档案馆”和人员编制的批复》批准正式成立，隶属榆次市建委，为股级单位，定事业编制五人。2001年，由于地市合并，经榆次区机构编制委员会榆编发（2001）05号文件批准将“榆次市城建档案馆”更名为“榆次区城市建设档案馆”，为副科建制。2005年由于市权划分，于2005年12月16日经晋中市机构编制委员会市编发（2005）36号《 关于规范市城建系统整体上划单位暂定人员编制的批复》批准将我馆更名为“晋中市城市建设档案馆”，于2011年5月11日经晋中市机构编制委员会市编清字（2011）48号《关于晋中市住房和城乡建设管理局所属事业单位清理规范意见的通知》批准将我馆更名为“晋中市城乡建设档案馆”。核定财政拔款事业编制16名，其中管理编制2名，专业技术人员编制13名，其他人员编制1名。2014年11月26日晋中市机构编制委员会市编发（2014）9号《关于印发晋中市城市建设管理体制改革方案的通知》依</w:t>
      </w:r>
      <w:r w:rsidRPr="00C41649">
        <w:rPr>
          <w:rFonts w:ascii="仿宋_GB2312" w:hAnsi="微软雅黑" w:cs="宋体" w:hint="eastAsia"/>
          <w:color w:val="333333"/>
          <w:kern w:val="0"/>
          <w:szCs w:val="32"/>
        </w:rPr>
        <w:lastRenderedPageBreak/>
        <w:t>据职能划分，晋中市城乡建设档案馆归属晋中市规划和城市管理局管理。财务收支独立核算;没有所属单位。</w:t>
      </w:r>
    </w:p>
    <w:p w:rsidR="0009183E" w:rsidRDefault="0009183E" w:rsidP="0009183E">
      <w:pPr>
        <w:ind w:firstLine="640"/>
        <w:rPr>
          <w:rFonts w:ascii="仿宋_GB2312"/>
          <w:szCs w:val="32"/>
        </w:rPr>
      </w:pPr>
      <w:r w:rsidRPr="002C790F">
        <w:rPr>
          <w:rFonts w:ascii="仿宋_GB2312" w:hint="eastAsia"/>
          <w:szCs w:val="32"/>
        </w:rPr>
        <w:t>二、机构设置情况</w:t>
      </w:r>
    </w:p>
    <w:p w:rsidR="0009183E" w:rsidRPr="0009183E" w:rsidRDefault="0009183E" w:rsidP="00A11EB2">
      <w:pPr>
        <w:ind w:firstLineChars="150" w:firstLine="480"/>
        <w:rPr>
          <w:rFonts w:ascii="仿宋_GB2312"/>
          <w:szCs w:val="32"/>
        </w:rPr>
      </w:pPr>
      <w:r w:rsidRPr="00C41649">
        <w:rPr>
          <w:rFonts w:ascii="仿宋_GB2312" w:hint="eastAsia"/>
          <w:szCs w:val="32"/>
        </w:rPr>
        <w:t>本单位内设综合办公室、业务室、管理室、声像室四个职能科室。</w:t>
      </w:r>
    </w:p>
    <w:p w:rsidR="0009183E" w:rsidRPr="0009183E" w:rsidRDefault="0009183E" w:rsidP="0009183E">
      <w:pPr>
        <w:ind w:firstLine="640"/>
        <w:rPr>
          <w:rFonts w:ascii="黑体" w:eastAsia="黑体" w:hAnsi="黑体"/>
          <w:szCs w:val="32"/>
        </w:rPr>
      </w:pPr>
      <w:r>
        <w:rPr>
          <w:rFonts w:ascii="黑体" w:eastAsia="黑体" w:hAnsi="黑体" w:hint="eastAsia"/>
          <w:szCs w:val="32"/>
        </w:rPr>
        <w:t>第二部分  2018年度部门决算报表(详见附表)</w:t>
      </w:r>
    </w:p>
    <w:p w:rsidR="0009183E" w:rsidRPr="0024654A" w:rsidRDefault="0009183E" w:rsidP="0009183E">
      <w:pPr>
        <w:ind w:firstLine="640"/>
        <w:rPr>
          <w:rFonts w:ascii="仿宋_GB2312"/>
          <w:szCs w:val="32"/>
        </w:rPr>
      </w:pPr>
      <w:r w:rsidRPr="0024654A">
        <w:rPr>
          <w:rFonts w:ascii="仿宋_GB2312" w:hint="eastAsia"/>
          <w:szCs w:val="32"/>
        </w:rPr>
        <w:t>一、收入支出决算总表</w:t>
      </w:r>
    </w:p>
    <w:p w:rsidR="0009183E" w:rsidRPr="0024654A" w:rsidRDefault="0009183E" w:rsidP="0009183E">
      <w:pPr>
        <w:ind w:firstLine="640"/>
        <w:rPr>
          <w:rFonts w:ascii="仿宋_GB2312"/>
          <w:szCs w:val="32"/>
        </w:rPr>
      </w:pPr>
      <w:r w:rsidRPr="0024654A">
        <w:rPr>
          <w:rFonts w:ascii="仿宋_GB2312" w:hint="eastAsia"/>
          <w:szCs w:val="32"/>
        </w:rPr>
        <w:t>二、收入决算表</w:t>
      </w:r>
    </w:p>
    <w:p w:rsidR="0009183E" w:rsidRPr="0024654A" w:rsidRDefault="0009183E" w:rsidP="0009183E">
      <w:pPr>
        <w:ind w:firstLine="640"/>
        <w:rPr>
          <w:rFonts w:ascii="仿宋_GB2312"/>
          <w:szCs w:val="32"/>
        </w:rPr>
      </w:pPr>
      <w:r w:rsidRPr="0024654A">
        <w:rPr>
          <w:rFonts w:ascii="仿宋_GB2312" w:hint="eastAsia"/>
          <w:szCs w:val="32"/>
        </w:rPr>
        <w:t>三、支出决算表</w:t>
      </w:r>
    </w:p>
    <w:p w:rsidR="0009183E" w:rsidRPr="0024654A" w:rsidRDefault="0009183E" w:rsidP="0009183E">
      <w:pPr>
        <w:ind w:firstLine="640"/>
        <w:rPr>
          <w:rFonts w:ascii="仿宋_GB2312"/>
          <w:szCs w:val="32"/>
        </w:rPr>
      </w:pPr>
      <w:r w:rsidRPr="0024654A">
        <w:rPr>
          <w:rFonts w:ascii="仿宋_GB2312" w:hint="eastAsia"/>
          <w:szCs w:val="32"/>
        </w:rPr>
        <w:t>四、财政拨款收入支出决算总表</w:t>
      </w:r>
    </w:p>
    <w:p w:rsidR="0009183E" w:rsidRPr="0024654A" w:rsidRDefault="0009183E" w:rsidP="0009183E">
      <w:pPr>
        <w:ind w:firstLine="640"/>
        <w:rPr>
          <w:rFonts w:ascii="仿宋_GB2312"/>
          <w:szCs w:val="32"/>
        </w:rPr>
      </w:pPr>
      <w:r w:rsidRPr="0024654A">
        <w:rPr>
          <w:rFonts w:ascii="仿宋_GB2312" w:hint="eastAsia"/>
          <w:szCs w:val="32"/>
        </w:rPr>
        <w:t>五、一般公共预算财政拨款支出决算表（一）</w:t>
      </w:r>
    </w:p>
    <w:p w:rsidR="0009183E" w:rsidRPr="0024654A" w:rsidRDefault="0009183E" w:rsidP="0009183E">
      <w:pPr>
        <w:ind w:firstLine="640"/>
        <w:rPr>
          <w:rFonts w:ascii="仿宋_GB2312"/>
          <w:szCs w:val="32"/>
        </w:rPr>
      </w:pPr>
      <w:r w:rsidRPr="0024654A">
        <w:rPr>
          <w:rFonts w:ascii="仿宋_GB2312" w:hint="eastAsia"/>
          <w:szCs w:val="32"/>
        </w:rPr>
        <w:t>六、一般公共预算财政拨款支出决算表（二）</w:t>
      </w:r>
    </w:p>
    <w:p w:rsidR="0009183E" w:rsidRPr="0024654A" w:rsidRDefault="0009183E" w:rsidP="0009183E">
      <w:pPr>
        <w:ind w:firstLine="640"/>
        <w:rPr>
          <w:rFonts w:ascii="仿宋_GB2312"/>
          <w:szCs w:val="32"/>
        </w:rPr>
      </w:pPr>
      <w:r w:rsidRPr="0024654A">
        <w:rPr>
          <w:rFonts w:ascii="仿宋_GB2312" w:hint="eastAsia"/>
          <w:szCs w:val="32"/>
        </w:rPr>
        <w:t>七、一般公共预算财政拨款“三公”经费支出表</w:t>
      </w:r>
    </w:p>
    <w:p w:rsidR="0009183E" w:rsidRPr="0024654A" w:rsidRDefault="0009183E" w:rsidP="0009183E">
      <w:pPr>
        <w:ind w:firstLine="640"/>
        <w:rPr>
          <w:rFonts w:ascii="仿宋_GB2312"/>
          <w:szCs w:val="32"/>
        </w:rPr>
      </w:pPr>
      <w:r w:rsidRPr="0024654A">
        <w:rPr>
          <w:rFonts w:ascii="仿宋_GB2312" w:hint="eastAsia"/>
          <w:szCs w:val="32"/>
        </w:rPr>
        <w:t>八、政府性基金预算财政拨款收入支出决算表</w:t>
      </w:r>
    </w:p>
    <w:p w:rsidR="0009183E" w:rsidRPr="0024654A" w:rsidRDefault="0009183E" w:rsidP="0009183E">
      <w:pPr>
        <w:ind w:firstLine="640"/>
        <w:rPr>
          <w:rFonts w:ascii="仿宋_GB2312"/>
          <w:szCs w:val="32"/>
        </w:rPr>
      </w:pPr>
      <w:r w:rsidRPr="0024654A">
        <w:rPr>
          <w:rFonts w:ascii="仿宋_GB2312" w:hint="eastAsia"/>
          <w:szCs w:val="32"/>
        </w:rPr>
        <w:t>九、部门决算公开相关信息统计表</w:t>
      </w:r>
    </w:p>
    <w:p w:rsidR="0009183E" w:rsidRDefault="0009183E" w:rsidP="0009183E">
      <w:pPr>
        <w:ind w:firstLine="640"/>
        <w:rPr>
          <w:rFonts w:ascii="黑体" w:eastAsia="黑体" w:hAnsi="黑体"/>
          <w:szCs w:val="32"/>
        </w:rPr>
      </w:pPr>
      <w:r>
        <w:rPr>
          <w:rFonts w:ascii="黑体" w:eastAsia="黑体" w:hAnsi="黑体" w:hint="eastAsia"/>
          <w:szCs w:val="32"/>
        </w:rPr>
        <w:t>第三部分  2018年度部门决算情况说明</w:t>
      </w:r>
    </w:p>
    <w:p w:rsidR="0009183E" w:rsidRPr="002C790F" w:rsidRDefault="0009183E" w:rsidP="0009183E">
      <w:pPr>
        <w:ind w:firstLine="643"/>
        <w:rPr>
          <w:rFonts w:ascii="仿宋_GB2312"/>
          <w:szCs w:val="32"/>
        </w:rPr>
      </w:pPr>
      <w:r>
        <w:rPr>
          <w:rFonts w:ascii="仿宋_GB2312" w:hint="eastAsia"/>
          <w:b/>
          <w:szCs w:val="32"/>
        </w:rPr>
        <w:t>一、</w:t>
      </w:r>
      <w:r w:rsidRPr="001021AC">
        <w:rPr>
          <w:rFonts w:ascii="仿宋_GB2312" w:hint="eastAsia"/>
          <w:b/>
          <w:szCs w:val="32"/>
        </w:rPr>
        <w:t>收入支出决算总体情况说明</w:t>
      </w:r>
    </w:p>
    <w:p w:rsidR="0009183E" w:rsidRPr="0009183E" w:rsidRDefault="0009183E" w:rsidP="0009183E">
      <w:pPr>
        <w:widowControl/>
        <w:shd w:val="clear" w:color="auto" w:fill="FFFFFF"/>
        <w:spacing w:before="100" w:beforeAutospacing="1" w:after="100" w:afterAutospacing="1"/>
        <w:ind w:firstLine="640"/>
        <w:jc w:val="left"/>
        <w:rPr>
          <w:rFonts w:ascii="仿宋_GB2312" w:hAnsi="微软雅黑" w:cs="宋体"/>
          <w:color w:val="333333"/>
          <w:kern w:val="0"/>
          <w:szCs w:val="32"/>
        </w:rPr>
      </w:pPr>
      <w:r>
        <w:rPr>
          <w:rFonts w:ascii="仿宋_GB2312" w:hint="eastAsia"/>
          <w:szCs w:val="32"/>
        </w:rPr>
        <w:t>2018</w:t>
      </w:r>
      <w:r w:rsidRPr="00840C64">
        <w:rPr>
          <w:rFonts w:ascii="仿宋_GB2312" w:hint="eastAsia"/>
          <w:szCs w:val="32"/>
        </w:rPr>
        <w:t>年</w:t>
      </w:r>
      <w:r>
        <w:rPr>
          <w:rFonts w:ascii="仿宋_GB2312" w:hint="eastAsia"/>
          <w:szCs w:val="32"/>
        </w:rPr>
        <w:t>度</w:t>
      </w:r>
      <w:r w:rsidRPr="00840C64">
        <w:rPr>
          <w:rFonts w:ascii="仿宋_GB2312" w:hint="eastAsia"/>
          <w:szCs w:val="32"/>
        </w:rPr>
        <w:t>收入合计</w:t>
      </w:r>
      <w:r>
        <w:rPr>
          <w:rFonts w:ascii="仿宋_GB2312" w:hint="eastAsia"/>
          <w:szCs w:val="32"/>
        </w:rPr>
        <w:t>186万元，</w:t>
      </w:r>
      <w:r w:rsidRPr="0009183E">
        <w:rPr>
          <w:rFonts w:ascii="仿宋_GB2312" w:hAnsi="微软雅黑" w:cs="宋体" w:hint="eastAsia"/>
          <w:color w:val="333333"/>
          <w:kern w:val="0"/>
          <w:szCs w:val="32"/>
        </w:rPr>
        <w:t>其中：本年财政拔款收入 172.11万元，上年结转和结余 13.89 万元。</w:t>
      </w:r>
      <w:r w:rsidRPr="009758AC">
        <w:rPr>
          <w:rFonts w:ascii="仿宋_GB2312" w:hint="eastAsia"/>
          <w:szCs w:val="32"/>
        </w:rPr>
        <w:t>比2017减少</w:t>
      </w:r>
      <w:r>
        <w:rPr>
          <w:rFonts w:ascii="仿宋_GB2312" w:hint="eastAsia"/>
          <w:szCs w:val="32"/>
        </w:rPr>
        <w:t>60.81</w:t>
      </w:r>
      <w:r w:rsidRPr="009758AC">
        <w:rPr>
          <w:rFonts w:ascii="仿宋_GB2312" w:hint="eastAsia"/>
          <w:szCs w:val="32"/>
        </w:rPr>
        <w:t>万元，</w:t>
      </w:r>
      <w:r>
        <w:rPr>
          <w:rFonts w:ascii="仿宋_GB2312" w:hint="eastAsia"/>
          <w:szCs w:val="32"/>
        </w:rPr>
        <w:t>下降25</w:t>
      </w:r>
      <w:r w:rsidRPr="009758AC">
        <w:rPr>
          <w:rFonts w:ascii="仿宋_GB2312" w:hint="eastAsia"/>
          <w:szCs w:val="32"/>
        </w:rPr>
        <w:t>%，主要原因是：</w:t>
      </w:r>
      <w:r>
        <w:rPr>
          <w:rFonts w:ascii="仿宋_GB2312" w:hint="eastAsia"/>
          <w:szCs w:val="32"/>
        </w:rPr>
        <w:t>项目经费减少，2017我馆配置</w:t>
      </w:r>
      <w:r>
        <w:rPr>
          <w:rFonts w:ascii="仿宋_GB2312" w:hint="eastAsia"/>
          <w:szCs w:val="32"/>
        </w:rPr>
        <w:lastRenderedPageBreak/>
        <w:t>城建档案管理软件，2018年主要进行基础数据录入和软件维护</w:t>
      </w:r>
      <w:r w:rsidRPr="009758AC">
        <w:rPr>
          <w:rFonts w:ascii="仿宋_GB2312" w:hint="eastAsia"/>
          <w:szCs w:val="32"/>
        </w:rPr>
        <w:t>；2018年度支出合计</w:t>
      </w:r>
      <w:r>
        <w:rPr>
          <w:rFonts w:ascii="仿宋_GB2312" w:hint="eastAsia"/>
          <w:szCs w:val="32"/>
        </w:rPr>
        <w:t>169.64</w:t>
      </w:r>
      <w:r w:rsidRPr="009758AC">
        <w:rPr>
          <w:rFonts w:ascii="仿宋_GB2312" w:hint="eastAsia"/>
          <w:szCs w:val="32"/>
        </w:rPr>
        <w:t>万元，比2017减少</w:t>
      </w:r>
      <w:r>
        <w:rPr>
          <w:rFonts w:ascii="仿宋_GB2312" w:hint="eastAsia"/>
          <w:szCs w:val="32"/>
        </w:rPr>
        <w:t>63.83</w:t>
      </w:r>
      <w:r w:rsidRPr="009758AC">
        <w:rPr>
          <w:rFonts w:ascii="仿宋_GB2312" w:hint="eastAsia"/>
          <w:szCs w:val="32"/>
        </w:rPr>
        <w:t>万元，</w:t>
      </w:r>
      <w:r>
        <w:rPr>
          <w:rFonts w:ascii="仿宋_GB2312" w:hint="eastAsia"/>
          <w:szCs w:val="32"/>
        </w:rPr>
        <w:t>下降27</w:t>
      </w:r>
      <w:r w:rsidRPr="009758AC">
        <w:rPr>
          <w:rFonts w:ascii="仿宋_GB2312" w:hint="eastAsia"/>
          <w:szCs w:val="32"/>
        </w:rPr>
        <w:t>%，主要原因是：</w:t>
      </w:r>
      <w:r>
        <w:rPr>
          <w:rFonts w:ascii="仿宋_GB2312" w:hint="eastAsia"/>
          <w:szCs w:val="32"/>
        </w:rPr>
        <w:t>项目经费减少，</w:t>
      </w:r>
      <w:r w:rsidR="006C292A">
        <w:rPr>
          <w:rFonts w:ascii="仿宋_GB2312" w:hint="eastAsia"/>
          <w:szCs w:val="32"/>
        </w:rPr>
        <w:t>2</w:t>
      </w:r>
      <w:r>
        <w:rPr>
          <w:rFonts w:ascii="仿宋_GB2312" w:hint="eastAsia"/>
          <w:szCs w:val="32"/>
        </w:rPr>
        <w:t>017我馆配置城建档案管理软件，2018年主要进行基础数据录入和软件维护。</w:t>
      </w:r>
    </w:p>
    <w:p w:rsidR="0009183E" w:rsidRPr="009758AC" w:rsidRDefault="0009183E" w:rsidP="0009183E">
      <w:pPr>
        <w:spacing w:line="580" w:lineRule="exact"/>
        <w:ind w:firstLine="643"/>
        <w:outlineLvl w:val="0"/>
        <w:rPr>
          <w:rFonts w:ascii="仿宋_GB2312"/>
          <w:b/>
          <w:szCs w:val="32"/>
        </w:rPr>
      </w:pPr>
      <w:r w:rsidRPr="009758AC">
        <w:rPr>
          <w:rFonts w:ascii="仿宋_GB2312" w:hint="eastAsia"/>
          <w:b/>
          <w:szCs w:val="32"/>
        </w:rPr>
        <w:t>二、收入决算情况说明</w:t>
      </w:r>
    </w:p>
    <w:p w:rsidR="0009183E" w:rsidRDefault="0009183E" w:rsidP="0009183E">
      <w:pPr>
        <w:spacing w:line="580" w:lineRule="exact"/>
        <w:ind w:firstLine="640"/>
        <w:rPr>
          <w:rFonts w:ascii="仿宋_GB2312"/>
          <w:szCs w:val="32"/>
        </w:rPr>
      </w:pPr>
      <w:r>
        <w:rPr>
          <w:rFonts w:ascii="仿宋_GB2312" w:hint="eastAsia"/>
          <w:szCs w:val="32"/>
        </w:rPr>
        <w:t>本年收入合计186万元，其中：财政拨款收入172.11万元，占比92.53%；上级补助收入无；事业收入无；经营收入无，占；上年结转经营收入13.89万元，占比7.4</w:t>
      </w:r>
      <w:r w:rsidR="006C292A">
        <w:rPr>
          <w:rFonts w:ascii="仿宋_GB2312" w:hint="eastAsia"/>
          <w:szCs w:val="32"/>
        </w:rPr>
        <w:t>7</w:t>
      </w:r>
      <w:r>
        <w:rPr>
          <w:rFonts w:ascii="仿宋_GB2312" w:hint="eastAsia"/>
          <w:szCs w:val="32"/>
        </w:rPr>
        <w:t>%。</w:t>
      </w:r>
    </w:p>
    <w:p w:rsidR="0009183E" w:rsidRPr="00840C64" w:rsidRDefault="0009183E" w:rsidP="0009183E">
      <w:pPr>
        <w:spacing w:line="580" w:lineRule="exact"/>
        <w:ind w:firstLine="643"/>
        <w:rPr>
          <w:rFonts w:ascii="仿宋_GB2312"/>
          <w:b/>
          <w:szCs w:val="32"/>
        </w:rPr>
      </w:pPr>
      <w:r>
        <w:rPr>
          <w:rFonts w:ascii="仿宋_GB2312" w:hint="eastAsia"/>
          <w:b/>
          <w:szCs w:val="32"/>
        </w:rPr>
        <w:t>三</w:t>
      </w:r>
      <w:r w:rsidRPr="00840C64">
        <w:rPr>
          <w:rFonts w:ascii="仿宋_GB2312" w:hint="eastAsia"/>
          <w:b/>
          <w:szCs w:val="32"/>
        </w:rPr>
        <w:t>、支出决算情况说明</w:t>
      </w:r>
    </w:p>
    <w:p w:rsidR="0009183E" w:rsidRDefault="0009183E" w:rsidP="0009183E">
      <w:pPr>
        <w:spacing w:line="580" w:lineRule="exact"/>
        <w:ind w:firstLine="640"/>
        <w:rPr>
          <w:rFonts w:ascii="仿宋_GB2312"/>
          <w:szCs w:val="32"/>
        </w:rPr>
      </w:pPr>
      <w:r>
        <w:rPr>
          <w:rFonts w:ascii="仿宋_GB2312" w:hint="eastAsia"/>
          <w:szCs w:val="32"/>
        </w:rPr>
        <w:t>本年支出合计169.92万元，其中：基本支出165.</w:t>
      </w:r>
      <w:r w:rsidR="006C292A">
        <w:rPr>
          <w:rFonts w:ascii="仿宋_GB2312" w:hint="eastAsia"/>
          <w:szCs w:val="32"/>
        </w:rPr>
        <w:t>71</w:t>
      </w:r>
      <w:r>
        <w:rPr>
          <w:rFonts w:ascii="仿宋_GB2312" w:hint="eastAsia"/>
          <w:szCs w:val="32"/>
        </w:rPr>
        <w:t>，占比</w:t>
      </w:r>
      <w:r w:rsidR="006C292A">
        <w:rPr>
          <w:rFonts w:ascii="仿宋_GB2312" w:hint="eastAsia"/>
          <w:szCs w:val="32"/>
        </w:rPr>
        <w:t>97.52</w:t>
      </w:r>
      <w:r>
        <w:rPr>
          <w:rFonts w:ascii="仿宋_GB2312" w:hint="eastAsia"/>
          <w:szCs w:val="32"/>
        </w:rPr>
        <w:t>%；项目支出4.21万元，占比2.48%</w:t>
      </w:r>
      <w:r w:rsidR="006C292A">
        <w:rPr>
          <w:rFonts w:ascii="仿宋_GB2312" w:hint="eastAsia"/>
          <w:szCs w:val="32"/>
        </w:rPr>
        <w:t>，上缴上级支出无，</w:t>
      </w:r>
      <w:r>
        <w:rPr>
          <w:rFonts w:ascii="仿宋_GB2312" w:hint="eastAsia"/>
          <w:szCs w:val="32"/>
        </w:rPr>
        <w:t>对附属单位补助支出无。</w:t>
      </w:r>
    </w:p>
    <w:p w:rsidR="0009183E" w:rsidRDefault="0009183E" w:rsidP="0009183E">
      <w:pPr>
        <w:spacing w:line="580" w:lineRule="exact"/>
        <w:ind w:firstLine="643"/>
        <w:rPr>
          <w:rFonts w:ascii="仿宋_GB2312"/>
          <w:b/>
          <w:szCs w:val="32"/>
        </w:rPr>
      </w:pPr>
      <w:r>
        <w:rPr>
          <w:rFonts w:ascii="仿宋_GB2312" w:hint="eastAsia"/>
          <w:b/>
          <w:szCs w:val="32"/>
        </w:rPr>
        <w:t>四、</w:t>
      </w:r>
      <w:r w:rsidRPr="00732828">
        <w:rPr>
          <w:rFonts w:ascii="仿宋_GB2312" w:hint="eastAsia"/>
          <w:b/>
          <w:szCs w:val="32"/>
        </w:rPr>
        <w:t>财政拨款收入支出决算总体情况说明</w:t>
      </w:r>
    </w:p>
    <w:p w:rsidR="0009183E" w:rsidRDefault="0009183E" w:rsidP="0009183E">
      <w:pPr>
        <w:spacing w:line="580" w:lineRule="exact"/>
        <w:ind w:firstLine="640"/>
        <w:rPr>
          <w:rFonts w:ascii="仿宋_GB2312"/>
          <w:szCs w:val="32"/>
        </w:rPr>
      </w:pPr>
      <w:r>
        <w:rPr>
          <w:rFonts w:ascii="仿宋_GB2312" w:hint="eastAsia"/>
          <w:szCs w:val="32"/>
        </w:rPr>
        <w:t>2018年度财政拨款收入合</w:t>
      </w:r>
      <w:r w:rsidRPr="00732828">
        <w:rPr>
          <w:rFonts w:ascii="仿宋_GB2312" w:hint="eastAsia"/>
          <w:szCs w:val="32"/>
        </w:rPr>
        <w:t>计</w:t>
      </w:r>
      <w:r>
        <w:rPr>
          <w:rFonts w:ascii="仿宋_GB2312" w:hint="eastAsia"/>
          <w:szCs w:val="32"/>
        </w:rPr>
        <w:t>172.11</w:t>
      </w:r>
      <w:r w:rsidRPr="00732828">
        <w:rPr>
          <w:rFonts w:ascii="仿宋_GB2312" w:hint="eastAsia"/>
          <w:szCs w:val="32"/>
        </w:rPr>
        <w:t>万元</w:t>
      </w:r>
      <w:r>
        <w:rPr>
          <w:rFonts w:ascii="仿宋_GB2312" w:hint="eastAsia"/>
          <w:szCs w:val="32"/>
        </w:rPr>
        <w:t>，</w:t>
      </w:r>
      <w:r w:rsidRPr="009758AC">
        <w:rPr>
          <w:rFonts w:ascii="仿宋_GB2312" w:hint="eastAsia"/>
          <w:szCs w:val="32"/>
        </w:rPr>
        <w:t>比2017</w:t>
      </w:r>
      <w:r>
        <w:rPr>
          <w:rFonts w:ascii="仿宋_GB2312" w:hint="eastAsia"/>
          <w:szCs w:val="32"/>
        </w:rPr>
        <w:t>减少54.08</w:t>
      </w:r>
      <w:r w:rsidRPr="009758AC">
        <w:rPr>
          <w:rFonts w:ascii="仿宋_GB2312" w:hint="eastAsia"/>
          <w:szCs w:val="32"/>
        </w:rPr>
        <w:t>万元，</w:t>
      </w:r>
      <w:r>
        <w:rPr>
          <w:rFonts w:ascii="仿宋_GB2312" w:hint="eastAsia"/>
          <w:szCs w:val="32"/>
        </w:rPr>
        <w:t>下降23.9</w:t>
      </w:r>
      <w:r w:rsidRPr="00732828">
        <w:rPr>
          <w:rFonts w:ascii="仿宋_GB2312" w:hint="eastAsia"/>
          <w:szCs w:val="32"/>
        </w:rPr>
        <w:t>%。主要原因是</w:t>
      </w:r>
      <w:r>
        <w:rPr>
          <w:rFonts w:ascii="仿宋_GB2312" w:hint="eastAsia"/>
          <w:szCs w:val="32"/>
        </w:rPr>
        <w:t>2017新增城建档案管理软件，2018年进行数据基础工作的完善；2018年度财政拨款支出合</w:t>
      </w:r>
      <w:r w:rsidRPr="00732828">
        <w:rPr>
          <w:rFonts w:ascii="仿宋_GB2312" w:hint="eastAsia"/>
          <w:szCs w:val="32"/>
        </w:rPr>
        <w:t>计</w:t>
      </w:r>
      <w:r>
        <w:rPr>
          <w:rFonts w:ascii="仿宋_GB2312" w:hint="eastAsia"/>
          <w:szCs w:val="32"/>
        </w:rPr>
        <w:t>169.64</w:t>
      </w:r>
      <w:r w:rsidRPr="00732828">
        <w:rPr>
          <w:rFonts w:ascii="仿宋_GB2312" w:hint="eastAsia"/>
          <w:szCs w:val="32"/>
        </w:rPr>
        <w:t>万元</w:t>
      </w:r>
      <w:r>
        <w:rPr>
          <w:rFonts w:ascii="仿宋_GB2312" w:hint="eastAsia"/>
          <w:szCs w:val="32"/>
        </w:rPr>
        <w:t>，</w:t>
      </w:r>
      <w:r w:rsidRPr="009758AC">
        <w:rPr>
          <w:rFonts w:ascii="仿宋_GB2312" w:hint="eastAsia"/>
          <w:szCs w:val="32"/>
        </w:rPr>
        <w:t>比2017</w:t>
      </w:r>
      <w:r>
        <w:rPr>
          <w:rFonts w:ascii="仿宋_GB2312" w:hint="eastAsia"/>
          <w:szCs w:val="32"/>
        </w:rPr>
        <w:t>减少56.55</w:t>
      </w:r>
      <w:r w:rsidRPr="009758AC">
        <w:rPr>
          <w:rFonts w:ascii="仿宋_GB2312" w:hint="eastAsia"/>
          <w:szCs w:val="32"/>
        </w:rPr>
        <w:t>万元，</w:t>
      </w:r>
      <w:r>
        <w:rPr>
          <w:rFonts w:ascii="仿宋_GB2312" w:hint="eastAsia"/>
          <w:szCs w:val="32"/>
        </w:rPr>
        <w:t>下降25</w:t>
      </w:r>
      <w:r w:rsidRPr="00732828">
        <w:rPr>
          <w:rFonts w:ascii="仿宋_GB2312" w:hint="eastAsia"/>
          <w:szCs w:val="32"/>
        </w:rPr>
        <w:t>%。主要原因是</w:t>
      </w:r>
      <w:r>
        <w:rPr>
          <w:rFonts w:ascii="仿宋_GB2312" w:hint="eastAsia"/>
          <w:szCs w:val="32"/>
        </w:rPr>
        <w:t>2017新增城建档案管理软件，2018年进行数据基础工作的完善；</w:t>
      </w:r>
    </w:p>
    <w:p w:rsidR="0009183E" w:rsidRDefault="0009183E" w:rsidP="0009183E">
      <w:pPr>
        <w:spacing w:line="580" w:lineRule="exact"/>
        <w:ind w:firstLine="643"/>
        <w:rPr>
          <w:rFonts w:ascii="仿宋_GB2312"/>
          <w:b/>
          <w:szCs w:val="32"/>
        </w:rPr>
      </w:pPr>
      <w:r w:rsidRPr="00732828">
        <w:rPr>
          <w:rFonts w:ascii="仿宋_GB2312" w:hint="eastAsia"/>
          <w:b/>
          <w:szCs w:val="32"/>
        </w:rPr>
        <w:t>五、一般公共预算财政拨款支出决算情况说明</w:t>
      </w:r>
    </w:p>
    <w:p w:rsidR="0009183E" w:rsidRDefault="0009183E" w:rsidP="0009183E">
      <w:pPr>
        <w:spacing w:line="580" w:lineRule="exact"/>
        <w:ind w:firstLine="643"/>
        <w:rPr>
          <w:rFonts w:ascii="仿宋_GB2312"/>
          <w:b/>
          <w:szCs w:val="32"/>
        </w:rPr>
      </w:pPr>
      <w:r>
        <w:rPr>
          <w:rFonts w:ascii="仿宋_GB2312" w:hint="eastAsia"/>
          <w:b/>
          <w:szCs w:val="32"/>
        </w:rPr>
        <w:t>（一）财政拨款支出决算总体情况</w:t>
      </w:r>
    </w:p>
    <w:p w:rsidR="0009183E" w:rsidRPr="004E5084" w:rsidRDefault="0009183E" w:rsidP="0009183E">
      <w:pPr>
        <w:spacing w:line="580" w:lineRule="exact"/>
        <w:ind w:firstLine="640"/>
        <w:rPr>
          <w:rFonts w:ascii="仿宋_GB2312"/>
          <w:szCs w:val="32"/>
        </w:rPr>
      </w:pPr>
      <w:r w:rsidRPr="00732828">
        <w:rPr>
          <w:rFonts w:ascii="仿宋_GB2312" w:hint="eastAsia"/>
          <w:szCs w:val="32"/>
        </w:rPr>
        <w:lastRenderedPageBreak/>
        <w:t>2018年度财政拨款支出</w:t>
      </w:r>
      <w:r>
        <w:rPr>
          <w:rFonts w:ascii="仿宋_GB2312" w:hint="eastAsia"/>
          <w:szCs w:val="32"/>
        </w:rPr>
        <w:t>169.64</w:t>
      </w:r>
      <w:r w:rsidRPr="00732828">
        <w:rPr>
          <w:rFonts w:ascii="仿宋_GB2312" w:hint="eastAsia"/>
          <w:szCs w:val="32"/>
        </w:rPr>
        <w:t>万元，占本年支出合计的</w:t>
      </w:r>
      <w:r>
        <w:rPr>
          <w:rFonts w:ascii="仿宋_GB2312" w:hint="eastAsia"/>
          <w:szCs w:val="32"/>
        </w:rPr>
        <w:t>99.84</w:t>
      </w:r>
      <w:r w:rsidRPr="00732828">
        <w:rPr>
          <w:rFonts w:ascii="仿宋_GB2312" w:hint="eastAsia"/>
          <w:szCs w:val="32"/>
        </w:rPr>
        <w:t>%。与2017年相比，财政拨款支出减少</w:t>
      </w:r>
      <w:r>
        <w:rPr>
          <w:rFonts w:ascii="仿宋_GB2312" w:hint="eastAsia"/>
          <w:szCs w:val="32"/>
        </w:rPr>
        <w:t>56.55</w:t>
      </w:r>
      <w:r w:rsidRPr="00732828">
        <w:rPr>
          <w:rFonts w:ascii="仿宋_GB2312" w:hint="eastAsia"/>
          <w:szCs w:val="32"/>
        </w:rPr>
        <w:t>万元，</w:t>
      </w:r>
      <w:r>
        <w:rPr>
          <w:rFonts w:ascii="仿宋_GB2312" w:hint="eastAsia"/>
          <w:szCs w:val="32"/>
        </w:rPr>
        <w:t>下降25</w:t>
      </w:r>
      <w:r w:rsidRPr="00732828">
        <w:rPr>
          <w:rFonts w:ascii="仿宋_GB2312" w:hint="eastAsia"/>
          <w:szCs w:val="32"/>
        </w:rPr>
        <w:t>%。主要原因是</w:t>
      </w:r>
      <w:r>
        <w:rPr>
          <w:rFonts w:ascii="仿宋_GB2312" w:hint="eastAsia"/>
          <w:szCs w:val="32"/>
        </w:rPr>
        <w:t>2017新增城建档案管理软件，2018年进行数据基础工作的完善</w:t>
      </w:r>
      <w:r w:rsidRPr="00732828">
        <w:rPr>
          <w:rFonts w:ascii="仿宋_GB2312" w:hint="eastAsia"/>
          <w:szCs w:val="32"/>
        </w:rPr>
        <w:t>。</w:t>
      </w:r>
      <w:r>
        <w:rPr>
          <w:rFonts w:ascii="仿宋_GB2312" w:hint="eastAsia"/>
          <w:szCs w:val="32"/>
        </w:rPr>
        <w:t>其中，</w:t>
      </w:r>
      <w:r w:rsidRPr="004E5084">
        <w:rPr>
          <w:rFonts w:ascii="仿宋_GB2312" w:hint="eastAsia"/>
          <w:szCs w:val="32"/>
        </w:rPr>
        <w:t>人员经费</w:t>
      </w:r>
      <w:r w:rsidR="004E5084" w:rsidRPr="004E5084">
        <w:rPr>
          <w:rFonts w:ascii="仿宋_GB2312" w:hint="eastAsia"/>
          <w:szCs w:val="32"/>
        </w:rPr>
        <w:t>154.65</w:t>
      </w:r>
      <w:r w:rsidRPr="004E5084">
        <w:rPr>
          <w:rFonts w:ascii="仿宋_GB2312" w:hint="eastAsia"/>
          <w:szCs w:val="32"/>
        </w:rPr>
        <w:t>万元，占比</w:t>
      </w:r>
      <w:r w:rsidR="004E5084" w:rsidRPr="004E5084">
        <w:rPr>
          <w:rFonts w:ascii="仿宋_GB2312" w:hint="eastAsia"/>
          <w:szCs w:val="32"/>
        </w:rPr>
        <w:t>91.16%</w:t>
      </w:r>
      <w:r w:rsidRPr="004E5084">
        <w:rPr>
          <w:rFonts w:ascii="仿宋_GB2312" w:hint="eastAsia"/>
          <w:szCs w:val="32"/>
        </w:rPr>
        <w:t>，日常公用经费</w:t>
      </w:r>
      <w:r w:rsidR="004E5084" w:rsidRPr="004E5084">
        <w:rPr>
          <w:rFonts w:ascii="仿宋_GB2312" w:hint="eastAsia"/>
          <w:szCs w:val="32"/>
        </w:rPr>
        <w:t>14.99</w:t>
      </w:r>
      <w:r w:rsidRPr="004E5084">
        <w:rPr>
          <w:rFonts w:ascii="仿宋_GB2312" w:hint="eastAsia"/>
          <w:szCs w:val="32"/>
        </w:rPr>
        <w:t>万元，占比</w:t>
      </w:r>
      <w:r w:rsidR="004E5084" w:rsidRPr="004E5084">
        <w:rPr>
          <w:rFonts w:ascii="仿宋_GB2312" w:hint="eastAsia"/>
          <w:szCs w:val="32"/>
        </w:rPr>
        <w:t>8.84</w:t>
      </w:r>
      <w:r w:rsidRPr="004E5084">
        <w:rPr>
          <w:rFonts w:ascii="仿宋_GB2312" w:hint="eastAsia"/>
          <w:szCs w:val="32"/>
        </w:rPr>
        <w:t>%。</w:t>
      </w:r>
    </w:p>
    <w:p w:rsidR="0009183E" w:rsidRPr="008C2196" w:rsidRDefault="0009183E" w:rsidP="0009183E">
      <w:pPr>
        <w:spacing w:line="580" w:lineRule="exact"/>
        <w:ind w:firstLine="643"/>
        <w:rPr>
          <w:rFonts w:ascii="仿宋_GB2312"/>
          <w:b/>
          <w:szCs w:val="32"/>
        </w:rPr>
      </w:pPr>
      <w:r w:rsidRPr="008C2196">
        <w:rPr>
          <w:rFonts w:ascii="仿宋_GB2312" w:hint="eastAsia"/>
          <w:b/>
          <w:szCs w:val="32"/>
        </w:rPr>
        <w:t>（二）财政拨款支出决算具体情况</w:t>
      </w:r>
    </w:p>
    <w:p w:rsidR="005C7124" w:rsidRPr="005C7124" w:rsidRDefault="005B215C" w:rsidP="00CE5F9B">
      <w:pPr>
        <w:spacing w:line="580" w:lineRule="exact"/>
        <w:ind w:firstLine="640"/>
        <w:rPr>
          <w:rFonts w:ascii="仿宋_GB2312" w:hAnsi="微软雅黑" w:cs="宋体"/>
          <w:color w:val="333333"/>
          <w:kern w:val="0"/>
          <w:szCs w:val="32"/>
        </w:rPr>
      </w:pPr>
      <w:r w:rsidRPr="005C7124">
        <w:rPr>
          <w:rFonts w:ascii="仿宋_GB2312" w:hAnsi="微软雅黑" w:cs="宋体" w:hint="eastAsia"/>
          <w:color w:val="333333"/>
          <w:kern w:val="0"/>
          <w:szCs w:val="32"/>
        </w:rPr>
        <w:t>1、“一般公共服务支出”（类）2018年度决算169.64万元，</w:t>
      </w:r>
      <w:r w:rsidR="005C7124" w:rsidRPr="005C7124">
        <w:rPr>
          <w:rFonts w:ascii="仿宋_GB2312" w:hAnsi="微软雅黑" w:cs="宋体" w:hint="eastAsia"/>
          <w:color w:val="333333"/>
          <w:kern w:val="0"/>
          <w:szCs w:val="32"/>
        </w:rPr>
        <w:t>完成预算的101.44%，用于人员工资、各类保险、日常公用经费等的支出。较2017年决算226.19万元，下降了25%，主要原因是</w:t>
      </w:r>
      <w:r w:rsidR="006C292A">
        <w:rPr>
          <w:rFonts w:ascii="仿宋_GB2312" w:hAnsi="微软雅黑" w:cs="宋体" w:hint="eastAsia"/>
          <w:color w:val="333333"/>
          <w:kern w:val="0"/>
          <w:szCs w:val="32"/>
        </w:rPr>
        <w:t>：项目经费的减少，</w:t>
      </w:r>
      <w:r w:rsidR="005C7124" w:rsidRPr="005C7124">
        <w:rPr>
          <w:rFonts w:ascii="仿宋_GB2312" w:hint="eastAsia"/>
          <w:szCs w:val="32"/>
        </w:rPr>
        <w:t>2017</w:t>
      </w:r>
      <w:r w:rsidR="006C292A">
        <w:rPr>
          <w:rFonts w:ascii="仿宋_GB2312" w:hint="eastAsia"/>
          <w:szCs w:val="32"/>
        </w:rPr>
        <w:t>年</w:t>
      </w:r>
      <w:r w:rsidR="005C7124" w:rsidRPr="005C7124">
        <w:rPr>
          <w:rFonts w:ascii="仿宋_GB2312" w:hint="eastAsia"/>
          <w:szCs w:val="32"/>
        </w:rPr>
        <w:t>我馆配置城建档案管理软件，2018年主要进行基础数据录入和软件维护。</w:t>
      </w:r>
    </w:p>
    <w:p w:rsidR="005B215C" w:rsidRDefault="005B215C" w:rsidP="00E35C89">
      <w:pPr>
        <w:widowControl/>
        <w:shd w:val="clear" w:color="auto" w:fill="FFFFFF"/>
        <w:spacing w:before="100" w:beforeAutospacing="1" w:after="100" w:afterAutospacing="1" w:line="580" w:lineRule="exact"/>
        <w:ind w:firstLine="600"/>
        <w:jc w:val="left"/>
        <w:rPr>
          <w:rFonts w:ascii="仿宋_GB2312" w:hAnsi="微软雅黑" w:cs="宋体"/>
          <w:color w:val="333333"/>
          <w:kern w:val="0"/>
          <w:sz w:val="30"/>
          <w:szCs w:val="30"/>
        </w:rPr>
      </w:pPr>
      <w:r>
        <w:rPr>
          <w:rFonts w:ascii="仿宋_GB2312" w:hAnsi="微软雅黑" w:cs="宋体" w:hint="eastAsia"/>
          <w:color w:val="333333"/>
          <w:kern w:val="0"/>
          <w:sz w:val="30"/>
          <w:szCs w:val="30"/>
        </w:rPr>
        <w:t>2、“社会保障和就业支出”(类)2018年度预算为19.55万元，决算为17.94万元。</w:t>
      </w:r>
      <w:r w:rsidR="005C7124">
        <w:rPr>
          <w:rFonts w:ascii="仿宋_GB2312" w:hAnsi="微软雅黑" w:cs="宋体" w:hint="eastAsia"/>
          <w:color w:val="333333"/>
          <w:kern w:val="0"/>
          <w:sz w:val="30"/>
          <w:szCs w:val="30"/>
        </w:rPr>
        <w:t>完成预算的91.76%，用于</w:t>
      </w:r>
      <w:r w:rsidR="00712A54">
        <w:rPr>
          <w:rFonts w:ascii="仿宋_GB2312" w:hAnsi="微软雅黑" w:cs="宋体" w:hint="eastAsia"/>
          <w:color w:val="333333"/>
          <w:kern w:val="0"/>
          <w:sz w:val="30"/>
          <w:szCs w:val="30"/>
        </w:rPr>
        <w:t>单位</w:t>
      </w:r>
      <w:r w:rsidR="004E1020">
        <w:rPr>
          <w:rFonts w:ascii="仿宋_GB2312" w:hAnsi="微软雅黑" w:cs="宋体" w:hint="eastAsia"/>
          <w:color w:val="333333"/>
          <w:kern w:val="0"/>
          <w:sz w:val="30"/>
          <w:szCs w:val="30"/>
        </w:rPr>
        <w:t>职工养老金、退休人员取暖补贴及其他个人和家</w:t>
      </w:r>
      <w:r w:rsidR="00F41877">
        <w:rPr>
          <w:rFonts w:ascii="仿宋_GB2312" w:hAnsi="微软雅黑" w:cs="宋体" w:hint="eastAsia"/>
          <w:color w:val="333333"/>
          <w:kern w:val="0"/>
          <w:sz w:val="30"/>
          <w:szCs w:val="30"/>
        </w:rPr>
        <w:t>庭的补助支出。较2017年决算14.7万元，增加了3.24</w:t>
      </w:r>
      <w:r>
        <w:rPr>
          <w:rFonts w:ascii="仿宋_GB2312" w:hAnsi="微软雅黑" w:cs="宋体" w:hint="eastAsia"/>
          <w:color w:val="333333"/>
          <w:kern w:val="0"/>
          <w:sz w:val="30"/>
          <w:szCs w:val="30"/>
        </w:rPr>
        <w:t>万元，</w:t>
      </w:r>
      <w:r w:rsidR="00F41877">
        <w:rPr>
          <w:rFonts w:ascii="仿宋_GB2312" w:hAnsi="微软雅黑" w:cs="宋体" w:hint="eastAsia"/>
          <w:color w:val="333333"/>
          <w:kern w:val="0"/>
          <w:sz w:val="30"/>
          <w:szCs w:val="30"/>
        </w:rPr>
        <w:t>增长</w:t>
      </w:r>
      <w:r>
        <w:rPr>
          <w:rFonts w:ascii="仿宋_GB2312" w:hAnsi="微软雅黑" w:cs="宋体" w:hint="eastAsia"/>
          <w:color w:val="333333"/>
          <w:kern w:val="0"/>
          <w:sz w:val="30"/>
          <w:szCs w:val="30"/>
        </w:rPr>
        <w:t>了</w:t>
      </w:r>
      <w:r w:rsidR="00E35C89">
        <w:rPr>
          <w:rFonts w:ascii="仿宋_GB2312" w:hAnsi="微软雅黑" w:cs="宋体" w:hint="eastAsia"/>
          <w:color w:val="333333"/>
          <w:kern w:val="0"/>
          <w:sz w:val="30"/>
          <w:szCs w:val="30"/>
        </w:rPr>
        <w:t>22</w:t>
      </w:r>
      <w:r>
        <w:rPr>
          <w:rFonts w:ascii="仿宋_GB2312" w:hAnsi="微软雅黑" w:cs="宋体" w:hint="eastAsia"/>
          <w:color w:val="333333"/>
          <w:kern w:val="0"/>
          <w:sz w:val="30"/>
          <w:szCs w:val="30"/>
        </w:rPr>
        <w:t>%。主要原因是</w:t>
      </w:r>
      <w:r w:rsidR="00E35C89">
        <w:rPr>
          <w:rFonts w:ascii="仿宋_GB2312" w:hAnsi="微软雅黑" w:cs="宋体" w:hint="eastAsia"/>
          <w:color w:val="333333"/>
          <w:kern w:val="0"/>
          <w:sz w:val="30"/>
          <w:szCs w:val="30"/>
        </w:rPr>
        <w:t>养老保险比例增长。</w:t>
      </w:r>
    </w:p>
    <w:p w:rsidR="005B215C" w:rsidRPr="00CE5F9B" w:rsidRDefault="005B215C" w:rsidP="00CE5F9B">
      <w:pPr>
        <w:widowControl/>
        <w:shd w:val="clear" w:color="auto" w:fill="FFFFFF"/>
        <w:spacing w:before="100" w:beforeAutospacing="1" w:after="100" w:afterAutospacing="1" w:line="580" w:lineRule="exact"/>
        <w:ind w:firstLine="600"/>
        <w:jc w:val="left"/>
        <w:rPr>
          <w:rFonts w:ascii="仿宋_GB2312" w:hAnsi="微软雅黑" w:cs="宋体"/>
          <w:color w:val="333333"/>
          <w:kern w:val="0"/>
          <w:szCs w:val="32"/>
        </w:rPr>
      </w:pPr>
      <w:r>
        <w:rPr>
          <w:rFonts w:ascii="仿宋_GB2312" w:hAnsi="微软雅黑" w:cs="宋体" w:hint="eastAsia"/>
          <w:color w:val="333333"/>
          <w:kern w:val="0"/>
          <w:sz w:val="30"/>
          <w:szCs w:val="30"/>
        </w:rPr>
        <w:t>3、</w:t>
      </w:r>
      <w:r w:rsidRPr="00CE5F9B">
        <w:rPr>
          <w:rFonts w:ascii="仿宋_GB2312" w:hAnsi="微软雅黑" w:cs="宋体" w:hint="eastAsia"/>
          <w:color w:val="333333"/>
          <w:kern w:val="0"/>
          <w:szCs w:val="32"/>
        </w:rPr>
        <w:t>“住房保障支出”（款）2018年度决算14.91万元，比2018年年初预算16.22万元，</w:t>
      </w:r>
      <w:r w:rsidR="00E35C89" w:rsidRPr="00CE5F9B">
        <w:rPr>
          <w:rFonts w:ascii="仿宋_GB2312" w:hAnsi="微软雅黑" w:cs="宋体" w:hint="eastAsia"/>
          <w:color w:val="333333"/>
          <w:kern w:val="0"/>
          <w:szCs w:val="32"/>
        </w:rPr>
        <w:t>完成预算的91.92%，用于住房公积金、在职和退休人员提租补贴。较2017年决算的5.78万元</w:t>
      </w:r>
      <w:r w:rsidR="00CE5F9B" w:rsidRPr="00CE5F9B">
        <w:rPr>
          <w:rFonts w:ascii="仿宋_GB2312" w:hAnsi="微软雅黑" w:cs="宋体" w:hint="eastAsia"/>
          <w:color w:val="333333"/>
          <w:kern w:val="0"/>
          <w:szCs w:val="32"/>
        </w:rPr>
        <w:t>，增加了10.44</w:t>
      </w:r>
      <w:r w:rsidRPr="00CE5F9B">
        <w:rPr>
          <w:rFonts w:ascii="仿宋_GB2312" w:hAnsi="微软雅黑" w:cs="宋体" w:hint="eastAsia"/>
          <w:color w:val="333333"/>
          <w:kern w:val="0"/>
          <w:szCs w:val="32"/>
        </w:rPr>
        <w:t>主要原因</w:t>
      </w:r>
      <w:r w:rsidR="006C292A">
        <w:rPr>
          <w:rFonts w:ascii="仿宋_GB2312" w:hAnsi="微软雅黑" w:cs="宋体" w:hint="eastAsia"/>
          <w:color w:val="333333"/>
          <w:kern w:val="0"/>
          <w:szCs w:val="32"/>
        </w:rPr>
        <w:t>是</w:t>
      </w:r>
      <w:r w:rsidRPr="00CE5F9B">
        <w:rPr>
          <w:rFonts w:ascii="仿宋_GB2312" w:hAnsi="微软雅黑" w:cs="宋体" w:hint="eastAsia"/>
          <w:color w:val="333333"/>
          <w:kern w:val="0"/>
          <w:szCs w:val="32"/>
        </w:rPr>
        <w:t>：</w:t>
      </w:r>
      <w:r w:rsidR="00CE5F9B" w:rsidRPr="00CE5F9B">
        <w:rPr>
          <w:rFonts w:ascii="仿宋_GB2312" w:hAnsi="微软雅黑" w:cs="宋体" w:hint="eastAsia"/>
          <w:color w:val="333333"/>
          <w:kern w:val="0"/>
          <w:szCs w:val="32"/>
        </w:rPr>
        <w:t>公积金比例提高。</w:t>
      </w:r>
    </w:p>
    <w:p w:rsidR="005B215C" w:rsidRPr="00CE5F9B" w:rsidRDefault="005B215C" w:rsidP="00CE5F9B">
      <w:pPr>
        <w:widowControl/>
        <w:shd w:val="clear" w:color="auto" w:fill="FFFFFF"/>
        <w:spacing w:before="100" w:beforeAutospacing="1" w:after="100" w:afterAutospacing="1" w:line="580" w:lineRule="exact"/>
        <w:ind w:firstLine="640"/>
        <w:jc w:val="left"/>
        <w:rPr>
          <w:rFonts w:ascii="仿宋_GB2312" w:hAnsi="微软雅黑" w:cs="宋体"/>
          <w:color w:val="333333"/>
          <w:kern w:val="0"/>
          <w:szCs w:val="32"/>
        </w:rPr>
      </w:pPr>
      <w:r w:rsidRPr="00CE5F9B">
        <w:rPr>
          <w:rFonts w:ascii="仿宋_GB2312" w:hAnsi="微软雅黑" w:cs="宋体" w:hint="eastAsia"/>
          <w:color w:val="333333"/>
          <w:kern w:val="0"/>
          <w:szCs w:val="32"/>
        </w:rPr>
        <w:lastRenderedPageBreak/>
        <w:t>4、“医疗卫生与计划生育支出”2018年度预算为6.55万元，决算数为6万元，</w:t>
      </w:r>
      <w:r w:rsidR="00CE5F9B" w:rsidRPr="00CE5F9B">
        <w:rPr>
          <w:rFonts w:ascii="仿宋_GB2312" w:hAnsi="微软雅黑" w:cs="宋体" w:hint="eastAsia"/>
          <w:color w:val="333333"/>
          <w:kern w:val="0"/>
          <w:szCs w:val="32"/>
        </w:rPr>
        <w:t>完成预算的91.6%，主要用于职工医疗保险。</w:t>
      </w:r>
    </w:p>
    <w:p w:rsidR="0009183E" w:rsidRDefault="0009183E" w:rsidP="005B215C">
      <w:pPr>
        <w:spacing w:line="580" w:lineRule="exact"/>
        <w:ind w:firstLine="643"/>
        <w:rPr>
          <w:rFonts w:ascii="仿宋_GB2312"/>
          <w:b/>
          <w:szCs w:val="32"/>
        </w:rPr>
      </w:pPr>
      <w:r>
        <w:rPr>
          <w:rFonts w:ascii="仿宋_GB2312" w:hint="eastAsia"/>
          <w:b/>
          <w:szCs w:val="32"/>
        </w:rPr>
        <w:t>六、一般公共预算财政拨款“三公”经费支出决算情况说明</w:t>
      </w:r>
    </w:p>
    <w:p w:rsidR="005B215C" w:rsidRDefault="007674AD" w:rsidP="005B215C">
      <w:pPr>
        <w:ind w:firstLine="640"/>
        <w:rPr>
          <w:rFonts w:ascii="仿宋_GB2312" w:hAnsi="Helvetica" w:cs="Helvetica"/>
          <w:color w:val="333333"/>
          <w:kern w:val="0"/>
          <w:szCs w:val="32"/>
        </w:rPr>
      </w:pPr>
      <w:r w:rsidRPr="00B73DE6">
        <w:rPr>
          <w:rFonts w:ascii="仿宋_GB2312" w:hAnsi="Helvetica" w:cs="Helvetica" w:hint="eastAsia"/>
          <w:color w:val="333333"/>
          <w:kern w:val="0"/>
          <w:szCs w:val="32"/>
        </w:rPr>
        <w:t>2018年度，“三公”经费财政拨款支出决算为1.7万元，完成预算的68%</w:t>
      </w:r>
      <w:r w:rsidR="00B73DE6" w:rsidRPr="00B73DE6">
        <w:rPr>
          <w:rFonts w:ascii="仿宋_GB2312" w:hAnsi="Helvetica" w:cs="Helvetica" w:hint="eastAsia"/>
          <w:color w:val="333333"/>
          <w:kern w:val="0"/>
          <w:szCs w:val="32"/>
        </w:rPr>
        <w:t>，比上年增加0.1</w:t>
      </w:r>
      <w:r w:rsidRPr="00B73DE6">
        <w:rPr>
          <w:rFonts w:ascii="仿宋_GB2312" w:hAnsi="Helvetica" w:cs="Helvetica" w:hint="eastAsia"/>
          <w:color w:val="333333"/>
          <w:kern w:val="0"/>
          <w:szCs w:val="32"/>
        </w:rPr>
        <w:t>万元，</w:t>
      </w:r>
      <w:r w:rsidR="00B73DE6">
        <w:rPr>
          <w:rFonts w:ascii="仿宋_GB2312" w:hint="eastAsia"/>
          <w:szCs w:val="32"/>
        </w:rPr>
        <w:t>增长6.2%。</w:t>
      </w:r>
      <w:r w:rsidRPr="00B73DE6">
        <w:rPr>
          <w:rFonts w:ascii="仿宋_GB2312" w:hAnsi="Helvetica" w:cs="Helvetica" w:hint="eastAsia"/>
          <w:color w:val="333333"/>
          <w:kern w:val="0"/>
          <w:szCs w:val="32"/>
        </w:rPr>
        <w:t>原因是</w:t>
      </w:r>
      <w:r w:rsidR="00B73DE6" w:rsidRPr="00B73DE6">
        <w:rPr>
          <w:rFonts w:ascii="仿宋_GB2312" w:hint="eastAsia"/>
          <w:szCs w:val="32"/>
        </w:rPr>
        <w:t>公车用于局机关扶贫专用车，使用频率和维修费用增加</w:t>
      </w:r>
      <w:r w:rsidRPr="00B73DE6">
        <w:rPr>
          <w:rFonts w:ascii="仿宋_GB2312" w:hAnsi="Helvetica" w:cs="Helvetica" w:hint="eastAsia"/>
          <w:color w:val="333333"/>
          <w:kern w:val="0"/>
          <w:szCs w:val="32"/>
        </w:rPr>
        <w:t>：。其中：因公出国（境）费支出决算0万元，与上年相同；本单位当年无公务购车。用于车辆保险、燃油、维修等运行费用支出决算1.52万元，占89.41%，比上年增加0.25万元，主要原因是公车用于局机关扶贫专用，使用频率和维修费用增加。2018年公务接待3笔共9人次，</w:t>
      </w:r>
      <w:r w:rsidR="00B73DE6" w:rsidRPr="00B73DE6">
        <w:rPr>
          <w:rFonts w:ascii="仿宋_GB2312" w:hint="eastAsia"/>
          <w:szCs w:val="32"/>
        </w:rPr>
        <w:t>用于接待四川绵阳城建档案馆、南充城建档案馆、安洲城建档案馆数据库异地备份。三笔费用均严格执行公务接待标准。</w:t>
      </w:r>
      <w:r w:rsidR="00B73DE6" w:rsidRPr="00B73DE6">
        <w:rPr>
          <w:rFonts w:ascii="仿宋_GB2312" w:hAnsi="Helvetica" w:cs="Helvetica" w:hint="eastAsia"/>
          <w:color w:val="333333"/>
          <w:kern w:val="0"/>
          <w:szCs w:val="32"/>
        </w:rPr>
        <w:t>支</w:t>
      </w:r>
      <w:r w:rsidRPr="00B73DE6">
        <w:rPr>
          <w:rFonts w:ascii="仿宋_GB2312" w:hAnsi="Helvetica" w:cs="Helvetica" w:hint="eastAsia"/>
          <w:color w:val="333333"/>
          <w:kern w:val="0"/>
          <w:szCs w:val="32"/>
        </w:rPr>
        <w:t>出决算为0.18万元，占10.59%，比上年减少</w:t>
      </w:r>
      <w:r w:rsidR="00B73DE6" w:rsidRPr="00B73DE6">
        <w:rPr>
          <w:rFonts w:ascii="仿宋_GB2312" w:hAnsi="Helvetica" w:cs="Helvetica" w:hint="eastAsia"/>
          <w:color w:val="333333"/>
          <w:kern w:val="0"/>
          <w:szCs w:val="32"/>
        </w:rPr>
        <w:t>0.16</w:t>
      </w:r>
      <w:r w:rsidRPr="00B73DE6">
        <w:rPr>
          <w:rFonts w:ascii="仿宋_GB2312" w:hAnsi="Helvetica" w:cs="Helvetica" w:hint="eastAsia"/>
          <w:color w:val="333333"/>
          <w:kern w:val="0"/>
          <w:szCs w:val="32"/>
        </w:rPr>
        <w:t>万元。</w:t>
      </w:r>
      <w:r w:rsidR="00B73DE6" w:rsidRPr="00B73DE6">
        <w:rPr>
          <w:rFonts w:ascii="仿宋_GB2312" w:hAnsi="Helvetica" w:cs="Helvetica" w:hint="eastAsia"/>
          <w:color w:val="333333"/>
          <w:kern w:val="0"/>
          <w:szCs w:val="32"/>
        </w:rPr>
        <w:t>下降46.73%</w:t>
      </w:r>
      <w:r w:rsidRPr="00B73DE6">
        <w:rPr>
          <w:rFonts w:ascii="仿宋_GB2312" w:hAnsi="Helvetica" w:cs="Helvetica" w:hint="eastAsia"/>
          <w:color w:val="333333"/>
          <w:kern w:val="0"/>
          <w:szCs w:val="32"/>
        </w:rPr>
        <w:t>主要原因是</w:t>
      </w:r>
      <w:r w:rsidR="005B215C">
        <w:rPr>
          <w:rFonts w:ascii="仿宋_GB2312" w:hAnsi="Helvetica" w:cs="Helvetica" w:hint="eastAsia"/>
          <w:color w:val="333333"/>
          <w:kern w:val="0"/>
          <w:szCs w:val="32"/>
        </w:rPr>
        <w:t>节省</w:t>
      </w:r>
      <w:r w:rsidR="009A61C4">
        <w:rPr>
          <w:rFonts w:ascii="仿宋_GB2312" w:hAnsi="Helvetica" w:cs="Helvetica" w:hint="eastAsia"/>
          <w:color w:val="333333"/>
          <w:kern w:val="0"/>
          <w:szCs w:val="32"/>
        </w:rPr>
        <w:t>了</w:t>
      </w:r>
      <w:r w:rsidR="004E5084">
        <w:rPr>
          <w:rFonts w:ascii="仿宋_GB2312" w:hAnsi="Helvetica" w:cs="Helvetica" w:hint="eastAsia"/>
          <w:color w:val="333333"/>
          <w:kern w:val="0"/>
          <w:szCs w:val="32"/>
        </w:rPr>
        <w:t>接待</w:t>
      </w:r>
      <w:r w:rsidR="005B215C">
        <w:rPr>
          <w:rFonts w:ascii="仿宋_GB2312" w:hAnsi="Helvetica" w:cs="Helvetica" w:hint="eastAsia"/>
          <w:color w:val="333333"/>
          <w:kern w:val="0"/>
          <w:szCs w:val="32"/>
        </w:rPr>
        <w:t>费用。</w:t>
      </w:r>
    </w:p>
    <w:p w:rsidR="0009183E" w:rsidRDefault="0009183E" w:rsidP="005B215C">
      <w:pPr>
        <w:ind w:firstLine="643"/>
        <w:rPr>
          <w:rFonts w:ascii="仿宋_GB2312"/>
          <w:b/>
          <w:szCs w:val="32"/>
        </w:rPr>
      </w:pPr>
      <w:r w:rsidRPr="00504C26">
        <w:rPr>
          <w:rFonts w:hint="eastAsia"/>
          <w:b/>
          <w:szCs w:val="32"/>
        </w:rPr>
        <w:t>七、其他重要事项情况说明</w:t>
      </w:r>
    </w:p>
    <w:p w:rsidR="0009183E" w:rsidRDefault="0009183E" w:rsidP="0009183E">
      <w:pPr>
        <w:spacing w:line="580" w:lineRule="exact"/>
        <w:ind w:firstLine="643"/>
        <w:rPr>
          <w:rFonts w:ascii="仿宋_GB2312"/>
          <w:b/>
          <w:szCs w:val="32"/>
        </w:rPr>
      </w:pPr>
      <w:r>
        <w:rPr>
          <w:rFonts w:ascii="仿宋_GB2312" w:hint="eastAsia"/>
          <w:b/>
          <w:szCs w:val="32"/>
        </w:rPr>
        <w:t>（一）机关运行经费支出情况说明</w:t>
      </w:r>
    </w:p>
    <w:p w:rsidR="003B6721" w:rsidRPr="004E5084" w:rsidRDefault="003B6721" w:rsidP="004E5084">
      <w:pPr>
        <w:widowControl/>
        <w:shd w:val="clear" w:color="auto" w:fill="FFFFFF"/>
        <w:spacing w:line="585" w:lineRule="atLeast"/>
        <w:ind w:firstLine="640"/>
        <w:jc w:val="left"/>
        <w:rPr>
          <w:rFonts w:ascii="Helvetica" w:eastAsia="宋体" w:hAnsi="Helvetica" w:cs="Helvetica"/>
          <w:color w:val="333333"/>
          <w:kern w:val="0"/>
          <w:szCs w:val="32"/>
        </w:rPr>
      </w:pPr>
      <w:r w:rsidRPr="004E5084">
        <w:rPr>
          <w:rFonts w:ascii="仿宋_GB2312" w:hAnsi="Helvetica" w:cs="Helvetica" w:hint="eastAsia"/>
          <w:color w:val="333333"/>
          <w:kern w:val="0"/>
          <w:szCs w:val="32"/>
        </w:rPr>
        <w:t>2018年本部门机关运行经费支出10</w:t>
      </w:r>
      <w:r w:rsidR="004E5084" w:rsidRPr="004E5084">
        <w:rPr>
          <w:rFonts w:ascii="仿宋_GB2312" w:hAnsi="Helvetica" w:cs="Helvetica" w:hint="eastAsia"/>
          <w:color w:val="333333"/>
          <w:kern w:val="0"/>
          <w:szCs w:val="32"/>
        </w:rPr>
        <w:t>.78</w:t>
      </w:r>
      <w:r w:rsidRPr="004E5084">
        <w:rPr>
          <w:rFonts w:ascii="仿宋_GB2312" w:hAnsi="Helvetica" w:cs="Helvetica" w:hint="eastAsia"/>
          <w:color w:val="333333"/>
          <w:kern w:val="0"/>
          <w:szCs w:val="32"/>
        </w:rPr>
        <w:t>万元（与部门决算中行政单位和参照公务员法管理的事业单位一般公共预算财政</w:t>
      </w:r>
      <w:r w:rsidRPr="004E5084">
        <w:rPr>
          <w:rFonts w:ascii="仿宋_GB2312" w:hAnsi="Helvetica" w:cs="Helvetica" w:hint="eastAsia"/>
          <w:color w:val="333333"/>
          <w:kern w:val="0"/>
          <w:szCs w:val="32"/>
        </w:rPr>
        <w:lastRenderedPageBreak/>
        <w:t>拨款基本支出中公用经费之和保持一致），比</w:t>
      </w:r>
      <w:r w:rsidR="004E5084" w:rsidRPr="004E5084">
        <w:rPr>
          <w:rFonts w:ascii="仿宋_GB2312" w:hAnsi="Helvetica" w:cs="Helvetica" w:hint="eastAsia"/>
          <w:color w:val="333333"/>
          <w:kern w:val="0"/>
          <w:szCs w:val="32"/>
        </w:rPr>
        <w:t>2017</w:t>
      </w:r>
      <w:r w:rsidRPr="004E5084">
        <w:rPr>
          <w:rFonts w:ascii="仿宋_GB2312" w:hAnsi="Helvetica" w:cs="Helvetica" w:hint="eastAsia"/>
          <w:color w:val="333333"/>
          <w:kern w:val="0"/>
          <w:szCs w:val="32"/>
        </w:rPr>
        <w:t>年增加</w:t>
      </w:r>
      <w:r w:rsidR="004E5084" w:rsidRPr="004E5084">
        <w:rPr>
          <w:rFonts w:ascii="仿宋_GB2312" w:hAnsi="Helvetica" w:cs="Helvetica" w:hint="eastAsia"/>
          <w:color w:val="333333"/>
          <w:kern w:val="0"/>
          <w:szCs w:val="32"/>
        </w:rPr>
        <w:t>0.78</w:t>
      </w:r>
      <w:r w:rsidRPr="004E5084">
        <w:rPr>
          <w:rFonts w:ascii="仿宋_GB2312" w:hAnsi="Helvetica" w:cs="Helvetica" w:hint="eastAsia"/>
          <w:color w:val="333333"/>
          <w:kern w:val="0"/>
          <w:szCs w:val="32"/>
        </w:rPr>
        <w:t>万元，增长</w:t>
      </w:r>
      <w:r w:rsidR="004E5084" w:rsidRPr="004E5084">
        <w:rPr>
          <w:rFonts w:ascii="仿宋_GB2312" w:hAnsi="Helvetica" w:cs="Helvetica" w:hint="eastAsia"/>
          <w:color w:val="333333"/>
          <w:kern w:val="0"/>
          <w:szCs w:val="32"/>
        </w:rPr>
        <w:t>7.8</w:t>
      </w:r>
      <w:r w:rsidRPr="004E5084">
        <w:rPr>
          <w:rFonts w:ascii="仿宋_GB2312" w:hAnsi="Helvetica" w:cs="Helvetica" w:hint="eastAsia"/>
          <w:color w:val="333333"/>
          <w:kern w:val="0"/>
          <w:szCs w:val="32"/>
        </w:rPr>
        <w:t>%</w:t>
      </w:r>
      <w:r w:rsidR="004E5084">
        <w:rPr>
          <w:rFonts w:ascii="仿宋_GB2312" w:hAnsi="Helvetica" w:cs="Helvetica" w:hint="eastAsia"/>
          <w:color w:val="333333"/>
          <w:kern w:val="0"/>
          <w:szCs w:val="32"/>
        </w:rPr>
        <w:t>。主要原因是：公车用于扶贫，增加了经费</w:t>
      </w:r>
      <w:r w:rsidRPr="004E5084">
        <w:rPr>
          <w:rFonts w:ascii="仿宋_GB2312" w:hAnsi="Helvetica" w:cs="Helvetica" w:hint="eastAsia"/>
          <w:color w:val="333333"/>
          <w:kern w:val="0"/>
          <w:szCs w:val="32"/>
        </w:rPr>
        <w:t>。</w:t>
      </w:r>
    </w:p>
    <w:p w:rsidR="0009183E" w:rsidRDefault="0009183E" w:rsidP="004E5084">
      <w:pPr>
        <w:spacing w:line="580" w:lineRule="exact"/>
        <w:ind w:firstLineChars="162" w:firstLine="520"/>
        <w:outlineLvl w:val="0"/>
        <w:rPr>
          <w:rFonts w:ascii="仿宋_GB2312"/>
          <w:b/>
          <w:szCs w:val="32"/>
        </w:rPr>
      </w:pPr>
      <w:r>
        <w:rPr>
          <w:rFonts w:ascii="仿宋_GB2312" w:hint="eastAsia"/>
          <w:b/>
          <w:szCs w:val="32"/>
        </w:rPr>
        <w:t>（二）政府采购情况说明</w:t>
      </w:r>
    </w:p>
    <w:p w:rsidR="007B0D53" w:rsidRPr="007B0D53" w:rsidRDefault="007B0D53" w:rsidP="007B0D53">
      <w:pPr>
        <w:spacing w:line="580" w:lineRule="exact"/>
        <w:ind w:firstLine="640"/>
        <w:outlineLvl w:val="0"/>
        <w:rPr>
          <w:rFonts w:ascii="仿宋_GB2312"/>
          <w:b/>
          <w:szCs w:val="32"/>
        </w:rPr>
      </w:pPr>
      <w:r w:rsidRPr="007B0D53">
        <w:rPr>
          <w:rFonts w:ascii="仿宋_GB2312" w:hAnsi="Helvetica" w:cs="Helvetica" w:hint="eastAsia"/>
          <w:color w:val="333333"/>
          <w:kern w:val="0"/>
          <w:szCs w:val="32"/>
        </w:rPr>
        <w:t>2018年度，政府采购支出总额</w:t>
      </w:r>
      <w:r w:rsidR="00C97477">
        <w:rPr>
          <w:rFonts w:ascii="仿宋_GB2312" w:hAnsi="Helvetica" w:cs="Helvetica" w:hint="eastAsia"/>
          <w:color w:val="333333"/>
          <w:kern w:val="0"/>
          <w:szCs w:val="32"/>
        </w:rPr>
        <w:t>5.29</w:t>
      </w:r>
      <w:r w:rsidRPr="007B0D53">
        <w:rPr>
          <w:rFonts w:ascii="仿宋_GB2312" w:hAnsi="Helvetica" w:cs="Helvetica" w:hint="eastAsia"/>
          <w:color w:val="333333"/>
          <w:kern w:val="0"/>
          <w:szCs w:val="32"/>
        </w:rPr>
        <w:t>万元，其中：政府采购货物支出</w:t>
      </w:r>
      <w:r w:rsidR="00C97477">
        <w:rPr>
          <w:rFonts w:ascii="仿宋_GB2312" w:hAnsi="Helvetica" w:cs="Helvetica" w:hint="eastAsia"/>
          <w:color w:val="333333"/>
          <w:kern w:val="0"/>
          <w:szCs w:val="32"/>
        </w:rPr>
        <w:t>3.35</w:t>
      </w:r>
      <w:r w:rsidRPr="007B0D53">
        <w:rPr>
          <w:rFonts w:ascii="仿宋_GB2312" w:hAnsi="Helvetica" w:cs="Helvetica" w:hint="eastAsia"/>
          <w:color w:val="333333"/>
          <w:kern w:val="0"/>
          <w:szCs w:val="32"/>
        </w:rPr>
        <w:t>万元、政府采购工程支出（无）、政府采购服务支出1.</w:t>
      </w:r>
      <w:r w:rsidR="00C97477">
        <w:rPr>
          <w:rFonts w:ascii="仿宋_GB2312" w:hAnsi="Helvetica" w:cs="Helvetica" w:hint="eastAsia"/>
          <w:color w:val="333333"/>
          <w:kern w:val="0"/>
          <w:szCs w:val="32"/>
        </w:rPr>
        <w:t>94</w:t>
      </w:r>
      <w:r w:rsidRPr="007B0D53">
        <w:rPr>
          <w:rFonts w:ascii="仿宋_GB2312" w:hAnsi="Helvetica" w:cs="Helvetica" w:hint="eastAsia"/>
          <w:color w:val="333333"/>
          <w:kern w:val="0"/>
          <w:szCs w:val="32"/>
        </w:rPr>
        <w:t>万元</w:t>
      </w:r>
    </w:p>
    <w:p w:rsidR="0009183E" w:rsidRDefault="0009183E" w:rsidP="0009183E">
      <w:pPr>
        <w:spacing w:line="580" w:lineRule="exact"/>
        <w:ind w:firstLineChars="161" w:firstLine="517"/>
        <w:outlineLvl w:val="0"/>
        <w:rPr>
          <w:rFonts w:ascii="仿宋_GB2312"/>
          <w:szCs w:val="32"/>
        </w:rPr>
      </w:pPr>
      <w:r>
        <w:rPr>
          <w:rFonts w:ascii="仿宋_GB2312" w:hint="eastAsia"/>
          <w:b/>
          <w:szCs w:val="32"/>
        </w:rPr>
        <w:t>（三）国有资产占用情况说明</w:t>
      </w:r>
    </w:p>
    <w:p w:rsidR="0009183E" w:rsidRPr="00AD7988" w:rsidRDefault="0009183E" w:rsidP="0009183E">
      <w:pPr>
        <w:spacing w:line="580" w:lineRule="exact"/>
        <w:ind w:firstLine="640"/>
        <w:rPr>
          <w:rFonts w:ascii="仿宋_GB2312"/>
          <w:szCs w:val="32"/>
        </w:rPr>
      </w:pPr>
      <w:r>
        <w:rPr>
          <w:rFonts w:ascii="仿宋_GB2312" w:hint="eastAsia"/>
          <w:szCs w:val="32"/>
        </w:rPr>
        <w:t>截至</w:t>
      </w:r>
      <w:smartTag w:uri="urn:schemas-microsoft-com:office:smarttags" w:element="chsdate">
        <w:smartTagPr>
          <w:attr w:name="Year" w:val="2018"/>
          <w:attr w:name="Month" w:val="12"/>
          <w:attr w:name="Day" w:val="31"/>
          <w:attr w:name="IsLunarDate" w:val="False"/>
          <w:attr w:name="IsROCDate" w:val="False"/>
        </w:smartTagPr>
        <w:r>
          <w:rPr>
            <w:rFonts w:ascii="仿宋_GB2312" w:hint="eastAsia"/>
            <w:szCs w:val="32"/>
          </w:rPr>
          <w:t>2018年12月31日</w:t>
        </w:r>
      </w:smartTag>
      <w:r>
        <w:rPr>
          <w:rFonts w:ascii="仿宋_GB2312" w:hint="eastAsia"/>
          <w:szCs w:val="32"/>
        </w:rPr>
        <w:t>，本</w:t>
      </w:r>
      <w:r w:rsidR="009A61C4">
        <w:rPr>
          <w:rFonts w:ascii="仿宋_GB2312" w:hint="eastAsia"/>
          <w:szCs w:val="32"/>
        </w:rPr>
        <w:t>单位</w:t>
      </w:r>
      <w:r>
        <w:rPr>
          <w:rFonts w:ascii="仿宋_GB2312" w:hint="eastAsia"/>
          <w:szCs w:val="32"/>
        </w:rPr>
        <w:t>共有车辆</w:t>
      </w:r>
      <w:r w:rsidR="00B73DE6">
        <w:rPr>
          <w:rFonts w:ascii="仿宋_GB2312" w:hint="eastAsia"/>
          <w:szCs w:val="32"/>
        </w:rPr>
        <w:t>1</w:t>
      </w:r>
      <w:r>
        <w:rPr>
          <w:rFonts w:ascii="仿宋_GB2312" w:hint="eastAsia"/>
          <w:szCs w:val="32"/>
        </w:rPr>
        <w:t>辆。其中，机要通信用车</w:t>
      </w:r>
      <w:r w:rsidR="00771A70">
        <w:rPr>
          <w:rFonts w:ascii="仿宋_GB2312" w:hint="eastAsia"/>
          <w:szCs w:val="32"/>
        </w:rPr>
        <w:t>1</w:t>
      </w:r>
      <w:r>
        <w:rPr>
          <w:rFonts w:ascii="仿宋_GB2312" w:hint="eastAsia"/>
          <w:szCs w:val="32"/>
        </w:rPr>
        <w:t>辆；单价50万元（含）以上的通用设备</w:t>
      </w:r>
      <w:r w:rsidR="00771A70">
        <w:rPr>
          <w:rFonts w:ascii="仿宋_GB2312" w:hint="eastAsia"/>
          <w:szCs w:val="32"/>
        </w:rPr>
        <w:t>无</w:t>
      </w:r>
      <w:r>
        <w:rPr>
          <w:rFonts w:ascii="仿宋_GB2312" w:hint="eastAsia"/>
          <w:szCs w:val="32"/>
        </w:rPr>
        <w:t>，单价100万元（含）以上专用设备</w:t>
      </w:r>
      <w:r w:rsidR="00771A70">
        <w:rPr>
          <w:rFonts w:ascii="仿宋_GB2312" w:hint="eastAsia"/>
          <w:szCs w:val="32"/>
        </w:rPr>
        <w:t>无</w:t>
      </w:r>
      <w:r>
        <w:rPr>
          <w:rFonts w:ascii="仿宋_GB2312" w:hint="eastAsia"/>
          <w:szCs w:val="32"/>
        </w:rPr>
        <w:t>。</w:t>
      </w:r>
    </w:p>
    <w:p w:rsidR="0009183E" w:rsidRDefault="0009183E" w:rsidP="0009183E">
      <w:pPr>
        <w:spacing w:line="580" w:lineRule="exact"/>
        <w:ind w:firstLine="643"/>
        <w:rPr>
          <w:rFonts w:ascii="仿宋_GB2312"/>
          <w:b/>
          <w:szCs w:val="32"/>
        </w:rPr>
      </w:pPr>
      <w:r>
        <w:rPr>
          <w:rFonts w:ascii="仿宋_GB2312" w:hint="eastAsia"/>
          <w:b/>
          <w:szCs w:val="32"/>
        </w:rPr>
        <w:t>（四）预算绩效情况说明</w:t>
      </w:r>
    </w:p>
    <w:p w:rsidR="0009183E" w:rsidRDefault="0009183E" w:rsidP="0009183E">
      <w:pPr>
        <w:spacing w:line="580" w:lineRule="exact"/>
        <w:ind w:firstLineChars="161" w:firstLine="515"/>
        <w:outlineLvl w:val="0"/>
        <w:rPr>
          <w:rFonts w:ascii="仿宋_GB2312"/>
          <w:szCs w:val="32"/>
        </w:rPr>
      </w:pPr>
      <w:r w:rsidRPr="00AD7988">
        <w:rPr>
          <w:rFonts w:ascii="仿宋_GB2312" w:hint="eastAsia"/>
          <w:szCs w:val="32"/>
        </w:rPr>
        <w:t>2018年度,</w:t>
      </w:r>
      <w:r>
        <w:rPr>
          <w:rFonts w:ascii="仿宋_GB2312" w:hint="eastAsia"/>
          <w:szCs w:val="32"/>
        </w:rPr>
        <w:t>本</w:t>
      </w:r>
      <w:r w:rsidRPr="00AD7988">
        <w:rPr>
          <w:rFonts w:ascii="仿宋_GB2312" w:hint="eastAsia"/>
          <w:szCs w:val="32"/>
        </w:rPr>
        <w:t>部门</w:t>
      </w:r>
      <w:r w:rsidR="00771A70">
        <w:rPr>
          <w:rFonts w:ascii="仿宋_GB2312" w:hint="eastAsia"/>
          <w:szCs w:val="32"/>
        </w:rPr>
        <w:t>无</w:t>
      </w:r>
      <w:r w:rsidRPr="00AD7988">
        <w:rPr>
          <w:rFonts w:ascii="仿宋_GB2312" w:hint="eastAsia"/>
          <w:szCs w:val="32"/>
        </w:rPr>
        <w:t>实行绩效目标管理的项目,涉及一般公共预算当年拨款</w:t>
      </w:r>
      <w:r w:rsidR="00D8266E">
        <w:rPr>
          <w:rFonts w:ascii="仿宋_GB2312" w:hint="eastAsia"/>
          <w:szCs w:val="32"/>
        </w:rPr>
        <w:t>172.11</w:t>
      </w:r>
      <w:r w:rsidRPr="00AD7988">
        <w:rPr>
          <w:rFonts w:ascii="仿宋_GB2312" w:hint="eastAsia"/>
          <w:szCs w:val="32"/>
        </w:rPr>
        <w:t>万元。</w:t>
      </w:r>
      <w:r w:rsidRPr="00B04687">
        <w:rPr>
          <w:rFonts w:ascii="仿宋_GB2312" w:hint="eastAsia"/>
          <w:szCs w:val="32"/>
        </w:rPr>
        <w:t>2019年根据市财政局绩效评价工作部署，我部门对2018年度部门整体支出开展自评价，评价金额</w:t>
      </w:r>
      <w:r w:rsidR="00D8266E">
        <w:rPr>
          <w:rFonts w:ascii="仿宋_GB2312" w:hint="eastAsia"/>
          <w:szCs w:val="32"/>
        </w:rPr>
        <w:t>172.11</w:t>
      </w:r>
      <w:r w:rsidRPr="00B04687">
        <w:rPr>
          <w:rFonts w:ascii="仿宋_GB2312" w:hint="eastAsia"/>
          <w:szCs w:val="32"/>
        </w:rPr>
        <w:t>万元，评价得分</w:t>
      </w:r>
      <w:r w:rsidR="00D8266E">
        <w:rPr>
          <w:rFonts w:ascii="仿宋_GB2312" w:hint="eastAsia"/>
          <w:szCs w:val="32"/>
        </w:rPr>
        <w:t>98.7</w:t>
      </w:r>
      <w:r w:rsidRPr="00B04687">
        <w:rPr>
          <w:rFonts w:ascii="仿宋_GB2312" w:hint="eastAsia"/>
          <w:szCs w:val="32"/>
        </w:rPr>
        <w:t>分，结果为</w:t>
      </w:r>
      <w:r w:rsidR="00D8266E">
        <w:rPr>
          <w:rFonts w:ascii="仿宋_GB2312" w:hint="eastAsia"/>
          <w:szCs w:val="32"/>
        </w:rPr>
        <w:t>优秀（选填优秀、良好等）。</w:t>
      </w:r>
      <w:r w:rsidRPr="00B04687">
        <w:rPr>
          <w:rFonts w:ascii="仿宋_GB2312" w:hint="eastAsia"/>
          <w:szCs w:val="32"/>
        </w:rPr>
        <w:t>自评项目</w:t>
      </w:r>
      <w:r w:rsidR="00D8266E">
        <w:rPr>
          <w:rFonts w:ascii="仿宋_GB2312" w:hint="eastAsia"/>
          <w:szCs w:val="32"/>
        </w:rPr>
        <w:t>无。</w:t>
      </w:r>
    </w:p>
    <w:p w:rsidR="0009183E" w:rsidRDefault="0009183E" w:rsidP="0009183E">
      <w:pPr>
        <w:spacing w:line="580" w:lineRule="exact"/>
        <w:ind w:firstLineChars="210" w:firstLine="675"/>
        <w:outlineLvl w:val="0"/>
        <w:rPr>
          <w:rFonts w:ascii="仿宋_GB2312"/>
          <w:b/>
          <w:szCs w:val="32"/>
        </w:rPr>
      </w:pPr>
      <w:r>
        <w:rPr>
          <w:rFonts w:ascii="仿宋_GB2312" w:hint="eastAsia"/>
          <w:b/>
          <w:szCs w:val="32"/>
        </w:rPr>
        <w:t>（五）</w:t>
      </w:r>
      <w:r w:rsidRPr="00B673D5">
        <w:rPr>
          <w:rFonts w:ascii="仿宋_GB2312" w:hint="eastAsia"/>
          <w:b/>
          <w:szCs w:val="32"/>
        </w:rPr>
        <w:t>其他需要说明的事项</w:t>
      </w:r>
    </w:p>
    <w:p w:rsidR="0009183E" w:rsidRDefault="0009183E" w:rsidP="0009183E">
      <w:pPr>
        <w:ind w:firstLine="640"/>
        <w:rPr>
          <w:rFonts w:ascii="黑体" w:eastAsia="黑体" w:hAnsi="黑体"/>
          <w:szCs w:val="32"/>
        </w:rPr>
      </w:pPr>
      <w:r>
        <w:rPr>
          <w:rFonts w:ascii="黑体" w:eastAsia="黑体" w:hAnsi="黑体" w:hint="eastAsia"/>
          <w:szCs w:val="32"/>
        </w:rPr>
        <w:t>第四部分  名词解释（字体：黑体3号）</w:t>
      </w:r>
    </w:p>
    <w:p w:rsidR="0009183E" w:rsidRPr="00D32B12" w:rsidRDefault="0009183E" w:rsidP="0009183E">
      <w:pPr>
        <w:numPr>
          <w:ilvl w:val="0"/>
          <w:numId w:val="1"/>
        </w:numPr>
        <w:spacing w:line="580" w:lineRule="exact"/>
        <w:ind w:firstLineChars="0"/>
        <w:rPr>
          <w:rFonts w:ascii="仿宋_GB2312"/>
          <w:szCs w:val="32"/>
        </w:rPr>
      </w:pPr>
      <w:r>
        <w:rPr>
          <w:rFonts w:ascii="仿宋_GB2312" w:hint="eastAsia"/>
          <w:b/>
          <w:szCs w:val="32"/>
        </w:rPr>
        <w:t>财政拨款收入：</w:t>
      </w:r>
      <w:r w:rsidRPr="00D32B12">
        <w:rPr>
          <w:rFonts w:ascii="仿宋_GB2312" w:hint="eastAsia"/>
          <w:szCs w:val="32"/>
        </w:rPr>
        <w:t>指单位从同级财政部门取得的财政预</w:t>
      </w:r>
    </w:p>
    <w:p w:rsidR="0009183E" w:rsidRPr="00D32B12" w:rsidRDefault="0009183E" w:rsidP="0009183E">
      <w:pPr>
        <w:spacing w:line="580" w:lineRule="exact"/>
        <w:ind w:firstLineChars="0"/>
        <w:rPr>
          <w:rFonts w:ascii="仿宋_GB2312"/>
          <w:szCs w:val="32"/>
        </w:rPr>
      </w:pPr>
      <w:r w:rsidRPr="00D32B12">
        <w:rPr>
          <w:rFonts w:ascii="仿宋_GB2312" w:hint="eastAsia"/>
          <w:szCs w:val="32"/>
        </w:rPr>
        <w:t>算资金。</w:t>
      </w:r>
    </w:p>
    <w:p w:rsidR="0009183E" w:rsidRPr="00D32B12" w:rsidRDefault="0009183E" w:rsidP="0009183E">
      <w:pPr>
        <w:numPr>
          <w:ilvl w:val="0"/>
          <w:numId w:val="1"/>
        </w:numPr>
        <w:spacing w:line="580" w:lineRule="exact"/>
        <w:ind w:firstLineChars="0"/>
        <w:rPr>
          <w:rFonts w:ascii="仿宋_GB2312"/>
          <w:szCs w:val="32"/>
        </w:rPr>
      </w:pPr>
      <w:r>
        <w:rPr>
          <w:rFonts w:ascii="仿宋_GB2312" w:hint="eastAsia"/>
          <w:b/>
          <w:szCs w:val="32"/>
        </w:rPr>
        <w:t>事业收入：</w:t>
      </w:r>
      <w:r w:rsidRPr="00D32B12">
        <w:rPr>
          <w:rFonts w:ascii="仿宋_GB2312" w:hint="eastAsia"/>
          <w:szCs w:val="32"/>
        </w:rPr>
        <w:t>指事业单位开展专业业务活动及辅助活动</w:t>
      </w:r>
    </w:p>
    <w:p w:rsidR="0009183E" w:rsidRPr="00D32B12" w:rsidRDefault="0009183E" w:rsidP="0009183E">
      <w:pPr>
        <w:spacing w:line="580" w:lineRule="exact"/>
        <w:ind w:firstLineChars="0"/>
        <w:rPr>
          <w:rFonts w:ascii="仿宋_GB2312"/>
          <w:szCs w:val="32"/>
        </w:rPr>
      </w:pPr>
      <w:r w:rsidRPr="00D32B12">
        <w:rPr>
          <w:rFonts w:ascii="仿宋_GB2312" w:hint="eastAsia"/>
          <w:szCs w:val="32"/>
        </w:rPr>
        <w:t>取得的收入。</w:t>
      </w:r>
    </w:p>
    <w:p w:rsidR="0009183E" w:rsidRPr="00D32B12" w:rsidRDefault="0009183E" w:rsidP="0009183E">
      <w:pPr>
        <w:numPr>
          <w:ilvl w:val="0"/>
          <w:numId w:val="1"/>
        </w:numPr>
        <w:spacing w:line="580" w:lineRule="exact"/>
        <w:ind w:firstLineChars="0"/>
        <w:rPr>
          <w:rFonts w:ascii="仿宋_GB2312"/>
          <w:szCs w:val="32"/>
        </w:rPr>
      </w:pPr>
      <w:r>
        <w:rPr>
          <w:rFonts w:ascii="仿宋_GB2312" w:hint="eastAsia"/>
          <w:b/>
          <w:szCs w:val="32"/>
        </w:rPr>
        <w:lastRenderedPageBreak/>
        <w:t>经营收入：</w:t>
      </w:r>
      <w:r w:rsidRPr="00D32B12">
        <w:rPr>
          <w:rFonts w:ascii="仿宋_GB2312" w:hint="eastAsia"/>
          <w:szCs w:val="32"/>
        </w:rPr>
        <w:t>指事业单位在专业业务活动及其辅助活动</w:t>
      </w:r>
    </w:p>
    <w:p w:rsidR="0009183E" w:rsidRPr="00D32B12" w:rsidRDefault="0009183E" w:rsidP="0009183E">
      <w:pPr>
        <w:spacing w:line="580" w:lineRule="exact"/>
        <w:ind w:firstLineChars="0"/>
        <w:rPr>
          <w:rFonts w:ascii="仿宋_GB2312"/>
          <w:szCs w:val="32"/>
        </w:rPr>
      </w:pPr>
      <w:r w:rsidRPr="00D32B12">
        <w:rPr>
          <w:rFonts w:ascii="仿宋_GB2312" w:hint="eastAsia"/>
          <w:szCs w:val="32"/>
        </w:rPr>
        <w:t>之外开展非独立核算经营活动取得的收入。</w:t>
      </w:r>
    </w:p>
    <w:p w:rsidR="0009183E" w:rsidRPr="00D32B12" w:rsidRDefault="0009183E" w:rsidP="0009183E">
      <w:pPr>
        <w:numPr>
          <w:ilvl w:val="0"/>
          <w:numId w:val="1"/>
        </w:numPr>
        <w:spacing w:line="580" w:lineRule="exact"/>
        <w:ind w:firstLineChars="0"/>
        <w:rPr>
          <w:rFonts w:ascii="仿宋_GB2312"/>
          <w:szCs w:val="32"/>
        </w:rPr>
      </w:pPr>
      <w:r>
        <w:rPr>
          <w:rFonts w:ascii="仿宋_GB2312" w:hint="eastAsia"/>
          <w:b/>
          <w:szCs w:val="32"/>
        </w:rPr>
        <w:t>其他收入：</w:t>
      </w:r>
      <w:r w:rsidRPr="00D32B12">
        <w:rPr>
          <w:rFonts w:ascii="仿宋_GB2312" w:hint="eastAsia"/>
          <w:szCs w:val="32"/>
        </w:rPr>
        <w:t>指单位取得的除上述收入以外的各项收</w:t>
      </w:r>
    </w:p>
    <w:p w:rsidR="0009183E" w:rsidRPr="00D32B12" w:rsidRDefault="0009183E" w:rsidP="0009183E">
      <w:pPr>
        <w:spacing w:line="580" w:lineRule="exact"/>
        <w:ind w:firstLineChars="0"/>
        <w:rPr>
          <w:rFonts w:ascii="仿宋_GB2312"/>
          <w:szCs w:val="32"/>
        </w:rPr>
      </w:pPr>
      <w:r w:rsidRPr="00D32B12">
        <w:rPr>
          <w:rFonts w:ascii="仿宋_GB2312" w:hint="eastAsia"/>
          <w:szCs w:val="32"/>
        </w:rPr>
        <w:t>入。主要是按规定动用的售房收入、存款利息收入等。</w:t>
      </w:r>
    </w:p>
    <w:p w:rsidR="0009183E" w:rsidRPr="00D32B12" w:rsidRDefault="0009183E" w:rsidP="0009183E">
      <w:pPr>
        <w:numPr>
          <w:ilvl w:val="0"/>
          <w:numId w:val="1"/>
        </w:numPr>
        <w:spacing w:line="580" w:lineRule="exact"/>
        <w:ind w:firstLineChars="0"/>
        <w:rPr>
          <w:rFonts w:ascii="仿宋_GB2312"/>
          <w:szCs w:val="32"/>
        </w:rPr>
      </w:pPr>
      <w:r>
        <w:rPr>
          <w:rFonts w:ascii="仿宋_GB2312" w:hint="eastAsia"/>
          <w:b/>
          <w:szCs w:val="32"/>
        </w:rPr>
        <w:t>年初结转和结余：</w:t>
      </w:r>
      <w:r w:rsidRPr="00D32B12">
        <w:rPr>
          <w:rFonts w:ascii="仿宋_GB2312" w:hint="eastAsia"/>
          <w:szCs w:val="32"/>
        </w:rPr>
        <w:t>指单位以前年度尚未完成、结转到</w:t>
      </w:r>
    </w:p>
    <w:p w:rsidR="0009183E" w:rsidRPr="00D32B12" w:rsidRDefault="0009183E" w:rsidP="0009183E">
      <w:pPr>
        <w:spacing w:line="580" w:lineRule="exact"/>
        <w:ind w:firstLineChars="0"/>
        <w:rPr>
          <w:rFonts w:ascii="仿宋_GB2312"/>
          <w:szCs w:val="32"/>
        </w:rPr>
      </w:pPr>
      <w:r w:rsidRPr="00D32B12">
        <w:rPr>
          <w:rFonts w:ascii="仿宋_GB2312" w:hint="eastAsia"/>
          <w:szCs w:val="32"/>
        </w:rPr>
        <w:t>本年按有关规定继续使用的资金。</w:t>
      </w:r>
    </w:p>
    <w:p w:rsidR="0009183E" w:rsidRPr="00D32B12" w:rsidRDefault="0009183E" w:rsidP="0009183E">
      <w:pPr>
        <w:numPr>
          <w:ilvl w:val="0"/>
          <w:numId w:val="1"/>
        </w:numPr>
        <w:spacing w:line="580" w:lineRule="exact"/>
        <w:ind w:firstLineChars="0"/>
        <w:rPr>
          <w:rFonts w:ascii="仿宋_GB2312"/>
          <w:b/>
          <w:szCs w:val="32"/>
        </w:rPr>
      </w:pPr>
      <w:r>
        <w:rPr>
          <w:rFonts w:ascii="仿宋_GB2312" w:hint="eastAsia"/>
          <w:b/>
          <w:szCs w:val="32"/>
        </w:rPr>
        <w:t>基本支出：</w:t>
      </w:r>
      <w:r>
        <w:rPr>
          <w:rFonts w:ascii="仿宋_GB2312" w:hint="eastAsia"/>
          <w:szCs w:val="32"/>
        </w:rPr>
        <w:t>指为保障机构正常运转、完成日常工作任</w:t>
      </w:r>
    </w:p>
    <w:p w:rsidR="0009183E" w:rsidRPr="00D32B12" w:rsidRDefault="0009183E" w:rsidP="0009183E">
      <w:pPr>
        <w:spacing w:line="580" w:lineRule="exact"/>
        <w:ind w:firstLineChars="0"/>
        <w:rPr>
          <w:rFonts w:ascii="仿宋_GB2312"/>
          <w:b/>
          <w:szCs w:val="32"/>
        </w:rPr>
      </w:pPr>
      <w:r>
        <w:rPr>
          <w:rFonts w:ascii="仿宋_GB2312" w:hint="eastAsia"/>
          <w:szCs w:val="32"/>
        </w:rPr>
        <w:t>务而发生的人员支出和公用支出。</w:t>
      </w:r>
    </w:p>
    <w:p w:rsidR="0009183E" w:rsidRDefault="0009183E" w:rsidP="0009183E">
      <w:pPr>
        <w:autoSpaceDE w:val="0"/>
        <w:autoSpaceDN w:val="0"/>
        <w:adjustRightInd w:val="0"/>
        <w:ind w:firstLineChars="196" w:firstLine="630"/>
        <w:rPr>
          <w:rFonts w:ascii="仿宋_GB2312"/>
          <w:szCs w:val="32"/>
        </w:rPr>
      </w:pPr>
      <w:r>
        <w:rPr>
          <w:rFonts w:ascii="仿宋_GB2312" w:hint="eastAsia"/>
          <w:b/>
          <w:szCs w:val="32"/>
        </w:rPr>
        <w:t>七、项目支出：</w:t>
      </w:r>
      <w:r>
        <w:rPr>
          <w:rFonts w:ascii="仿宋_GB2312" w:hint="eastAsia"/>
          <w:szCs w:val="32"/>
        </w:rPr>
        <w:t>指在基本支出之外为完成特定行政任务和事业发展目标所发生的支出。</w:t>
      </w:r>
    </w:p>
    <w:p w:rsidR="0009183E" w:rsidRDefault="0009183E" w:rsidP="0009183E">
      <w:pPr>
        <w:autoSpaceDE w:val="0"/>
        <w:autoSpaceDN w:val="0"/>
        <w:adjustRightInd w:val="0"/>
        <w:ind w:firstLineChars="196" w:firstLine="630"/>
        <w:rPr>
          <w:rFonts w:ascii="仿宋_GB2312"/>
          <w:szCs w:val="32"/>
        </w:rPr>
      </w:pPr>
      <w:r>
        <w:rPr>
          <w:rFonts w:ascii="仿宋_GB2312" w:hint="eastAsia"/>
          <w:b/>
          <w:szCs w:val="32"/>
        </w:rPr>
        <w:t>八、“三公”经费：</w:t>
      </w:r>
      <w:r>
        <w:rPr>
          <w:rFonts w:ascii="仿宋_GB2312" w:hint="eastAsia"/>
          <w:szCs w:val="32"/>
        </w:rPr>
        <w:t>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D46C41" w:rsidRPr="00A628FD" w:rsidRDefault="0009183E" w:rsidP="00A628FD">
      <w:pPr>
        <w:autoSpaceDE w:val="0"/>
        <w:autoSpaceDN w:val="0"/>
        <w:adjustRightInd w:val="0"/>
        <w:ind w:firstLine="643"/>
        <w:rPr>
          <w:rFonts w:ascii="仿宋_GB2312"/>
          <w:szCs w:val="32"/>
        </w:rPr>
      </w:pPr>
      <w:r>
        <w:rPr>
          <w:rFonts w:ascii="仿宋_GB2312" w:hint="eastAsia"/>
          <w:b/>
          <w:szCs w:val="32"/>
        </w:rPr>
        <w:t>九、机关运行经费：</w:t>
      </w:r>
      <w:r>
        <w:rPr>
          <w:rFonts w:ascii="仿宋_GB2312" w:hint="eastAsia"/>
          <w:szCs w:val="32"/>
        </w:rPr>
        <w:t>指行政单位和参照公务员法管理的事业单位使用一般公共预算安排的基本支出中的日常公用经费支出。</w:t>
      </w:r>
    </w:p>
    <w:sectPr w:rsidR="00D46C41" w:rsidRPr="00A628FD" w:rsidSect="00A250C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567"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C02" w:rsidRDefault="00420C02" w:rsidP="0009183E">
      <w:pPr>
        <w:spacing w:line="240" w:lineRule="auto"/>
        <w:ind w:firstLine="640"/>
      </w:pPr>
      <w:r>
        <w:separator/>
      </w:r>
    </w:p>
  </w:endnote>
  <w:endnote w:type="continuationSeparator" w:id="0">
    <w:p w:rsidR="00420C02" w:rsidRDefault="00420C02" w:rsidP="0009183E">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B7" w:rsidRDefault="00420C02">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B7" w:rsidRPr="00B73DE6" w:rsidRDefault="00420C02" w:rsidP="00B73DE6">
    <w:pPr>
      <w:pStyle w:val="a4"/>
      <w:ind w:firstLine="640"/>
      <w:rPr>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B7" w:rsidRDefault="00420C02">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C02" w:rsidRDefault="00420C02" w:rsidP="0009183E">
      <w:pPr>
        <w:spacing w:line="240" w:lineRule="auto"/>
        <w:ind w:firstLine="640"/>
      </w:pPr>
      <w:r>
        <w:separator/>
      </w:r>
    </w:p>
  </w:footnote>
  <w:footnote w:type="continuationSeparator" w:id="0">
    <w:p w:rsidR="00420C02" w:rsidRDefault="00420C02" w:rsidP="0009183E">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B7" w:rsidRDefault="00420C02">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B7" w:rsidRDefault="00420C02">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B7" w:rsidRDefault="00420C02">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25D65"/>
    <w:multiLevelType w:val="hybridMultilevel"/>
    <w:tmpl w:val="BCA2348C"/>
    <w:lvl w:ilvl="0" w:tplc="3E7EE29C">
      <w:start w:val="1"/>
      <w:numFmt w:val="japaneseCounting"/>
      <w:lvlText w:val="%1、"/>
      <w:lvlJc w:val="left"/>
      <w:pPr>
        <w:tabs>
          <w:tab w:val="num" w:pos="1395"/>
        </w:tabs>
        <w:ind w:left="1395" w:hanging="720"/>
      </w:pPr>
      <w:rPr>
        <w:rFonts w:hint="default"/>
        <w:b/>
      </w:rPr>
    </w:lvl>
    <w:lvl w:ilvl="1" w:tplc="04090019" w:tentative="1">
      <w:start w:val="1"/>
      <w:numFmt w:val="lowerLetter"/>
      <w:lvlText w:val="%2)"/>
      <w:lvlJc w:val="left"/>
      <w:pPr>
        <w:tabs>
          <w:tab w:val="num" w:pos="1515"/>
        </w:tabs>
        <w:ind w:left="1515" w:hanging="420"/>
      </w:pPr>
    </w:lvl>
    <w:lvl w:ilvl="2" w:tplc="0409001B" w:tentative="1">
      <w:start w:val="1"/>
      <w:numFmt w:val="lowerRoman"/>
      <w:lvlText w:val="%3."/>
      <w:lvlJc w:val="righ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9" w:tentative="1">
      <w:start w:val="1"/>
      <w:numFmt w:val="lowerLetter"/>
      <w:lvlText w:val="%5)"/>
      <w:lvlJc w:val="left"/>
      <w:pPr>
        <w:tabs>
          <w:tab w:val="num" w:pos="2775"/>
        </w:tabs>
        <w:ind w:left="2775" w:hanging="420"/>
      </w:pPr>
    </w:lvl>
    <w:lvl w:ilvl="5" w:tplc="0409001B" w:tentative="1">
      <w:start w:val="1"/>
      <w:numFmt w:val="lowerRoman"/>
      <w:lvlText w:val="%6."/>
      <w:lvlJc w:val="righ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9" w:tentative="1">
      <w:start w:val="1"/>
      <w:numFmt w:val="lowerLetter"/>
      <w:lvlText w:val="%8)"/>
      <w:lvlJc w:val="left"/>
      <w:pPr>
        <w:tabs>
          <w:tab w:val="num" w:pos="4035"/>
        </w:tabs>
        <w:ind w:left="4035" w:hanging="420"/>
      </w:pPr>
    </w:lvl>
    <w:lvl w:ilvl="8" w:tplc="0409001B" w:tentative="1">
      <w:start w:val="1"/>
      <w:numFmt w:val="lowerRoman"/>
      <w:lvlText w:val="%9."/>
      <w:lvlJc w:val="right"/>
      <w:pPr>
        <w:tabs>
          <w:tab w:val="num" w:pos="4455"/>
        </w:tabs>
        <w:ind w:left="445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83E"/>
    <w:rsid w:val="0009183E"/>
    <w:rsid w:val="003B6721"/>
    <w:rsid w:val="00420C02"/>
    <w:rsid w:val="004E1020"/>
    <w:rsid w:val="004E5084"/>
    <w:rsid w:val="004E7B52"/>
    <w:rsid w:val="005B215C"/>
    <w:rsid w:val="005C7124"/>
    <w:rsid w:val="006C292A"/>
    <w:rsid w:val="00712A54"/>
    <w:rsid w:val="007674AD"/>
    <w:rsid w:val="00771A70"/>
    <w:rsid w:val="007B0D53"/>
    <w:rsid w:val="009A61C4"/>
    <w:rsid w:val="00A11EB2"/>
    <w:rsid w:val="00A250C2"/>
    <w:rsid w:val="00A628FD"/>
    <w:rsid w:val="00B200D6"/>
    <w:rsid w:val="00B73DE6"/>
    <w:rsid w:val="00C057C7"/>
    <w:rsid w:val="00C97477"/>
    <w:rsid w:val="00CA3613"/>
    <w:rsid w:val="00CA6B2F"/>
    <w:rsid w:val="00CE5F9B"/>
    <w:rsid w:val="00D114F1"/>
    <w:rsid w:val="00D436BA"/>
    <w:rsid w:val="00D46C41"/>
    <w:rsid w:val="00D8266E"/>
    <w:rsid w:val="00E35C89"/>
    <w:rsid w:val="00F418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83E"/>
    <w:pPr>
      <w:widowControl w:val="0"/>
      <w:spacing w:line="600" w:lineRule="exact"/>
      <w:ind w:firstLineChars="200" w:firstLine="20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918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9183E"/>
    <w:rPr>
      <w:sz w:val="18"/>
      <w:szCs w:val="18"/>
    </w:rPr>
  </w:style>
  <w:style w:type="paragraph" w:styleId="a4">
    <w:name w:val="footer"/>
    <w:basedOn w:val="a"/>
    <w:link w:val="Char0"/>
    <w:unhideWhenUsed/>
    <w:rsid w:val="0009183E"/>
    <w:pPr>
      <w:tabs>
        <w:tab w:val="center" w:pos="4153"/>
        <w:tab w:val="right" w:pos="8306"/>
      </w:tabs>
      <w:snapToGrid w:val="0"/>
      <w:jc w:val="left"/>
    </w:pPr>
    <w:rPr>
      <w:sz w:val="18"/>
      <w:szCs w:val="18"/>
    </w:rPr>
  </w:style>
  <w:style w:type="character" w:customStyle="1" w:styleId="Char0">
    <w:name w:val="页脚 Char"/>
    <w:basedOn w:val="a0"/>
    <w:link w:val="a4"/>
    <w:rsid w:val="0009183E"/>
    <w:rPr>
      <w:sz w:val="18"/>
      <w:szCs w:val="18"/>
    </w:rPr>
  </w:style>
  <w:style w:type="paragraph" w:styleId="a5">
    <w:name w:val="List Paragraph"/>
    <w:basedOn w:val="a"/>
    <w:uiPriority w:val="34"/>
    <w:qFormat/>
    <w:rsid w:val="0009183E"/>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7</Pages>
  <Words>515</Words>
  <Characters>2936</Characters>
  <Application>Microsoft Office Word</Application>
  <DocSecurity>0</DocSecurity>
  <Lines>24</Lines>
  <Paragraphs>6</Paragraphs>
  <ScaleCrop>false</ScaleCrop>
  <Company>China</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2019-09-18T02:44:00Z</dcterms:created>
  <dcterms:modified xsi:type="dcterms:W3CDTF">2019-09-19T07:43:00Z</dcterms:modified>
</cp:coreProperties>
</file>