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50" w:rsidRPr="00FD4E50" w:rsidRDefault="00FD4E50" w:rsidP="00FD4E50">
      <w:pPr>
        <w:widowControl/>
        <w:shd w:val="clear" w:color="auto" w:fill="FFFFFF"/>
        <w:jc w:val="center"/>
        <w:rPr>
          <w:rFonts w:ascii="黑体" w:eastAsia="黑体" w:hAnsi="Arial" w:cs="Arial" w:hint="eastAsia"/>
          <w:color w:val="000000"/>
          <w:kern w:val="0"/>
          <w:sz w:val="32"/>
          <w:szCs w:val="32"/>
        </w:rPr>
      </w:pPr>
      <w:bookmarkStart w:id="0" w:name="_GoBack"/>
      <w:proofErr w:type="gramStart"/>
      <w:r w:rsidRPr="00FD4E50">
        <w:rPr>
          <w:rFonts w:ascii="黑体" w:eastAsia="黑体" w:hAnsi="宋体" w:cs="Arial" w:hint="eastAsia"/>
          <w:bCs/>
          <w:color w:val="000000"/>
          <w:kern w:val="0"/>
          <w:sz w:val="32"/>
          <w:szCs w:val="32"/>
        </w:rPr>
        <w:t>晋中市</w:t>
      </w:r>
      <w:proofErr w:type="gramEnd"/>
      <w:r w:rsidRPr="00FD4E50">
        <w:rPr>
          <w:rFonts w:ascii="黑体" w:eastAsia="黑体" w:hAnsi="宋体" w:cs="Arial" w:hint="eastAsia"/>
          <w:bCs/>
          <w:color w:val="000000"/>
          <w:kern w:val="0"/>
          <w:sz w:val="32"/>
          <w:szCs w:val="32"/>
        </w:rPr>
        <w:t>军休二所部门决算情况说明</w:t>
      </w:r>
    </w:p>
    <w:bookmarkEnd w:id="0"/>
    <w:p w:rsidR="00FD4E50" w:rsidRPr="00FD4E50" w:rsidRDefault="00FD4E50" w:rsidP="00FD4E50">
      <w:pPr>
        <w:widowControl/>
        <w:ind w:firstLine="420"/>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Arial" w:cs="Arial" w:hint="eastAsia"/>
          <w:bCs/>
          <w:color w:val="000000"/>
          <w:kern w:val="0"/>
          <w:sz w:val="32"/>
          <w:szCs w:val="32"/>
          <w:shd w:val="clear" w:color="auto" w:fill="FFFFFF"/>
        </w:rPr>
        <w:t> </w:t>
      </w:r>
    </w:p>
    <w:p w:rsidR="00FD4E50" w:rsidRPr="00FD4E50" w:rsidRDefault="00FD4E50" w:rsidP="00FD4E50">
      <w:pPr>
        <w:widowControl/>
        <w:ind w:firstLine="643"/>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宋体" w:cs="Arial" w:hint="eastAsia"/>
          <w:bCs/>
          <w:color w:val="000000"/>
          <w:kern w:val="0"/>
          <w:sz w:val="32"/>
          <w:szCs w:val="32"/>
          <w:shd w:val="clear" w:color="auto" w:fill="FFFFFF"/>
        </w:rPr>
        <w:t>一、决算收支增减变化情况说明</w:t>
      </w:r>
    </w:p>
    <w:p w:rsidR="00FD4E50" w:rsidRPr="00FD4E50" w:rsidRDefault="00FD4E50" w:rsidP="00FD4E50">
      <w:pPr>
        <w:widowControl/>
        <w:ind w:firstLine="640"/>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Arial" w:cs="Arial" w:hint="eastAsia"/>
          <w:bCs/>
          <w:color w:val="000000"/>
          <w:kern w:val="0"/>
          <w:sz w:val="32"/>
          <w:szCs w:val="32"/>
          <w:shd w:val="clear" w:color="auto" w:fill="FFFFFF"/>
        </w:rPr>
        <w:t>本单位2016年部门收入1763.1万元。其中财政拨款收入为1643. 9万元，上级补助收入118.5元，其他收入</w:t>
      </w:r>
      <w:r w:rsidRPr="00FD4E50">
        <w:rPr>
          <w:rFonts w:ascii="仿宋_GB2312" w:eastAsia="仿宋_GB2312" w:hAnsi="宋体" w:cs="Arial" w:hint="eastAsia"/>
          <w:bCs/>
          <w:color w:val="000000"/>
          <w:kern w:val="0"/>
          <w:sz w:val="32"/>
          <w:szCs w:val="32"/>
          <w:shd w:val="clear" w:color="auto" w:fill="FFFFFF"/>
        </w:rPr>
        <w:t>0.7</w:t>
      </w:r>
      <w:r w:rsidRPr="00FD4E50">
        <w:rPr>
          <w:rFonts w:ascii="仿宋_GB2312" w:eastAsia="仿宋_GB2312" w:hAnsi="Arial" w:cs="Arial" w:hint="eastAsia"/>
          <w:bCs/>
          <w:color w:val="000000"/>
          <w:kern w:val="0"/>
          <w:sz w:val="32"/>
          <w:szCs w:val="32"/>
          <w:shd w:val="clear" w:color="auto" w:fill="FFFFFF"/>
        </w:rPr>
        <w:t>万元。较</w:t>
      </w:r>
      <w:r w:rsidRPr="00FD4E50">
        <w:rPr>
          <w:rFonts w:ascii="仿宋_GB2312" w:eastAsia="仿宋_GB2312" w:hAnsi="宋体" w:cs="Arial" w:hint="eastAsia"/>
          <w:bCs/>
          <w:color w:val="000000"/>
          <w:kern w:val="0"/>
          <w:sz w:val="32"/>
          <w:szCs w:val="32"/>
          <w:shd w:val="clear" w:color="auto" w:fill="FFFFFF"/>
        </w:rPr>
        <w:t>2015</w:t>
      </w:r>
      <w:r w:rsidRPr="00FD4E50">
        <w:rPr>
          <w:rFonts w:ascii="仿宋_GB2312" w:eastAsia="仿宋_GB2312" w:hAnsi="Arial" w:cs="Arial" w:hint="eastAsia"/>
          <w:bCs/>
          <w:color w:val="000000"/>
          <w:kern w:val="0"/>
          <w:sz w:val="32"/>
          <w:szCs w:val="32"/>
          <w:shd w:val="clear" w:color="auto" w:fill="FFFFFF"/>
        </w:rPr>
        <w:t>年部门收入增加</w:t>
      </w:r>
      <w:r w:rsidRPr="00FD4E50">
        <w:rPr>
          <w:rFonts w:ascii="仿宋_GB2312" w:eastAsia="仿宋_GB2312" w:hAnsi="宋体" w:cs="Arial" w:hint="eastAsia"/>
          <w:bCs/>
          <w:color w:val="000000"/>
          <w:kern w:val="0"/>
          <w:sz w:val="32"/>
          <w:szCs w:val="32"/>
          <w:shd w:val="clear" w:color="auto" w:fill="FFFFFF"/>
        </w:rPr>
        <w:t>34.3</w:t>
      </w:r>
      <w:r w:rsidRPr="00FD4E50">
        <w:rPr>
          <w:rFonts w:ascii="仿宋_GB2312" w:eastAsia="仿宋_GB2312" w:hAnsi="Arial" w:cs="Arial" w:hint="eastAsia"/>
          <w:bCs/>
          <w:color w:val="000000"/>
          <w:kern w:val="0"/>
          <w:sz w:val="32"/>
          <w:szCs w:val="32"/>
          <w:shd w:val="clear" w:color="auto" w:fill="FFFFFF"/>
        </w:rPr>
        <w:t>万元，增加</w:t>
      </w:r>
      <w:r w:rsidRPr="00FD4E50">
        <w:rPr>
          <w:rFonts w:ascii="仿宋_GB2312" w:eastAsia="仿宋_GB2312" w:hAnsi="宋体" w:cs="Arial" w:hint="eastAsia"/>
          <w:bCs/>
          <w:color w:val="000000"/>
          <w:kern w:val="0"/>
          <w:sz w:val="32"/>
          <w:szCs w:val="32"/>
          <w:shd w:val="clear" w:color="auto" w:fill="FFFFFF"/>
        </w:rPr>
        <w:t>1.9%</w:t>
      </w:r>
      <w:r w:rsidRPr="00FD4E50">
        <w:rPr>
          <w:rFonts w:ascii="仿宋_GB2312" w:eastAsia="仿宋_GB2312" w:hAnsi="Arial" w:cs="Arial" w:hint="eastAsia"/>
          <w:bCs/>
          <w:color w:val="000000"/>
          <w:kern w:val="0"/>
          <w:sz w:val="32"/>
          <w:szCs w:val="32"/>
          <w:shd w:val="clear" w:color="auto" w:fill="FFFFFF"/>
        </w:rPr>
        <w:t>。2016年支出1610.6万元，其中：基本支出</w:t>
      </w:r>
      <w:r w:rsidRPr="00FD4E50">
        <w:rPr>
          <w:rFonts w:ascii="仿宋_GB2312" w:eastAsia="仿宋_GB2312" w:hAnsi="宋体" w:cs="Arial" w:hint="eastAsia"/>
          <w:bCs/>
          <w:color w:val="000000"/>
          <w:kern w:val="0"/>
          <w:sz w:val="32"/>
          <w:szCs w:val="32"/>
          <w:shd w:val="clear" w:color="auto" w:fill="FFFFFF"/>
        </w:rPr>
        <w:t>1592.9</w:t>
      </w:r>
      <w:r w:rsidRPr="00FD4E50">
        <w:rPr>
          <w:rFonts w:ascii="仿宋_GB2312" w:eastAsia="仿宋_GB2312" w:hAnsi="Arial" w:cs="Arial" w:hint="eastAsia"/>
          <w:bCs/>
          <w:color w:val="000000"/>
          <w:kern w:val="0"/>
          <w:sz w:val="32"/>
          <w:szCs w:val="32"/>
          <w:shd w:val="clear" w:color="auto" w:fill="FFFFFF"/>
        </w:rPr>
        <w:t>万元，项目支出</w:t>
      </w:r>
      <w:r w:rsidRPr="00FD4E50">
        <w:rPr>
          <w:rFonts w:ascii="仿宋_GB2312" w:eastAsia="仿宋_GB2312" w:hAnsi="宋体" w:cs="Arial" w:hint="eastAsia"/>
          <w:bCs/>
          <w:color w:val="000000"/>
          <w:kern w:val="0"/>
          <w:sz w:val="32"/>
          <w:szCs w:val="32"/>
          <w:shd w:val="clear" w:color="auto" w:fill="FFFFFF"/>
        </w:rPr>
        <w:t>17.7</w:t>
      </w:r>
      <w:r w:rsidRPr="00FD4E50">
        <w:rPr>
          <w:rFonts w:ascii="仿宋_GB2312" w:eastAsia="仿宋_GB2312" w:hAnsi="Arial" w:cs="Arial" w:hint="eastAsia"/>
          <w:bCs/>
          <w:color w:val="000000"/>
          <w:kern w:val="0"/>
          <w:sz w:val="32"/>
          <w:szCs w:val="32"/>
          <w:shd w:val="clear" w:color="auto" w:fill="FFFFFF"/>
        </w:rPr>
        <w:t>万元。较</w:t>
      </w:r>
      <w:r w:rsidRPr="00FD4E50">
        <w:rPr>
          <w:rFonts w:ascii="仿宋_GB2312" w:eastAsia="仿宋_GB2312" w:hAnsi="宋体" w:cs="Arial" w:hint="eastAsia"/>
          <w:bCs/>
          <w:color w:val="000000"/>
          <w:kern w:val="0"/>
          <w:sz w:val="32"/>
          <w:szCs w:val="32"/>
          <w:shd w:val="clear" w:color="auto" w:fill="FFFFFF"/>
        </w:rPr>
        <w:t>2015</w:t>
      </w:r>
      <w:r w:rsidRPr="00FD4E50">
        <w:rPr>
          <w:rFonts w:ascii="仿宋_GB2312" w:eastAsia="仿宋_GB2312" w:hAnsi="Arial" w:cs="Arial" w:hint="eastAsia"/>
          <w:bCs/>
          <w:color w:val="000000"/>
          <w:kern w:val="0"/>
          <w:sz w:val="32"/>
          <w:szCs w:val="32"/>
          <w:shd w:val="clear" w:color="auto" w:fill="FFFFFF"/>
        </w:rPr>
        <w:t>年部门支出增加</w:t>
      </w:r>
      <w:r w:rsidRPr="00FD4E50">
        <w:rPr>
          <w:rFonts w:ascii="仿宋_GB2312" w:eastAsia="仿宋_GB2312" w:hAnsi="宋体" w:cs="Arial" w:hint="eastAsia"/>
          <w:bCs/>
          <w:color w:val="000000"/>
          <w:kern w:val="0"/>
          <w:sz w:val="32"/>
          <w:szCs w:val="32"/>
          <w:shd w:val="clear" w:color="auto" w:fill="FFFFFF"/>
        </w:rPr>
        <w:t>73</w:t>
      </w:r>
      <w:r w:rsidRPr="00FD4E50">
        <w:rPr>
          <w:rFonts w:ascii="仿宋_GB2312" w:eastAsia="仿宋_GB2312" w:hAnsi="Arial" w:cs="Arial" w:hint="eastAsia"/>
          <w:bCs/>
          <w:color w:val="000000"/>
          <w:kern w:val="0"/>
          <w:sz w:val="32"/>
          <w:szCs w:val="32"/>
          <w:shd w:val="clear" w:color="auto" w:fill="FFFFFF"/>
        </w:rPr>
        <w:t>万元，增加</w:t>
      </w:r>
      <w:r w:rsidRPr="00FD4E50">
        <w:rPr>
          <w:rFonts w:ascii="仿宋_GB2312" w:eastAsia="仿宋_GB2312" w:hAnsi="宋体" w:cs="Arial" w:hint="eastAsia"/>
          <w:bCs/>
          <w:color w:val="000000"/>
          <w:kern w:val="0"/>
          <w:sz w:val="32"/>
          <w:szCs w:val="32"/>
          <w:shd w:val="clear" w:color="auto" w:fill="FFFFFF"/>
        </w:rPr>
        <w:t>4.8%</w:t>
      </w:r>
      <w:r w:rsidRPr="00FD4E50">
        <w:rPr>
          <w:rFonts w:ascii="仿宋_GB2312" w:eastAsia="仿宋_GB2312" w:hAnsi="Arial" w:cs="Arial" w:hint="eastAsia"/>
          <w:bCs/>
          <w:color w:val="000000"/>
          <w:kern w:val="0"/>
          <w:sz w:val="32"/>
          <w:szCs w:val="32"/>
          <w:shd w:val="clear" w:color="auto" w:fill="FFFFFF"/>
        </w:rPr>
        <w:t>。</w:t>
      </w:r>
    </w:p>
    <w:p w:rsidR="00FD4E50" w:rsidRPr="00FD4E50" w:rsidRDefault="00FD4E50" w:rsidP="00FD4E50">
      <w:pPr>
        <w:widowControl/>
        <w:ind w:firstLine="643"/>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宋体" w:cs="Arial" w:hint="eastAsia"/>
          <w:bCs/>
          <w:color w:val="000000"/>
          <w:kern w:val="0"/>
          <w:sz w:val="32"/>
          <w:szCs w:val="32"/>
          <w:shd w:val="clear" w:color="auto" w:fill="FFFFFF"/>
        </w:rPr>
        <w:t>二、本单位没有政府性基金预算。</w:t>
      </w:r>
    </w:p>
    <w:p w:rsidR="00FD4E50" w:rsidRPr="00FD4E50" w:rsidRDefault="00FD4E50" w:rsidP="00FD4E50">
      <w:pPr>
        <w:widowControl/>
        <w:ind w:firstLine="643"/>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宋体" w:cs="Arial" w:hint="eastAsia"/>
          <w:bCs/>
          <w:color w:val="000000"/>
          <w:kern w:val="0"/>
          <w:sz w:val="32"/>
          <w:szCs w:val="32"/>
          <w:shd w:val="clear" w:color="auto" w:fill="FFFFFF"/>
        </w:rPr>
        <w:t>三、“三公”经费情况说明</w:t>
      </w:r>
    </w:p>
    <w:p w:rsidR="00FD4E50" w:rsidRPr="00FD4E50" w:rsidRDefault="00FD4E50" w:rsidP="00FD4E50">
      <w:pPr>
        <w:widowControl/>
        <w:ind w:firstLine="640"/>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Arial" w:cs="Arial" w:hint="eastAsia"/>
          <w:bCs/>
          <w:color w:val="000000"/>
          <w:kern w:val="0"/>
          <w:sz w:val="32"/>
          <w:szCs w:val="32"/>
          <w:shd w:val="clear" w:color="auto" w:fill="FFFFFF"/>
        </w:rPr>
        <w:t>我单位三</w:t>
      </w:r>
      <w:proofErr w:type="gramStart"/>
      <w:r w:rsidRPr="00FD4E50">
        <w:rPr>
          <w:rFonts w:ascii="仿宋_GB2312" w:eastAsia="仿宋_GB2312" w:hAnsi="Arial" w:cs="Arial" w:hint="eastAsia"/>
          <w:bCs/>
          <w:color w:val="000000"/>
          <w:kern w:val="0"/>
          <w:sz w:val="32"/>
          <w:szCs w:val="32"/>
          <w:shd w:val="clear" w:color="auto" w:fill="FFFFFF"/>
        </w:rPr>
        <w:t>公经费</w:t>
      </w:r>
      <w:proofErr w:type="gramEnd"/>
      <w:r w:rsidRPr="00FD4E50">
        <w:rPr>
          <w:rFonts w:ascii="仿宋_GB2312" w:eastAsia="仿宋_GB2312" w:hAnsi="Arial" w:cs="Arial" w:hint="eastAsia"/>
          <w:bCs/>
          <w:color w:val="000000"/>
          <w:kern w:val="0"/>
          <w:sz w:val="32"/>
          <w:szCs w:val="32"/>
          <w:shd w:val="clear" w:color="auto" w:fill="FFFFFF"/>
        </w:rPr>
        <w:t>支出为公务用车运行维护费</w:t>
      </w:r>
      <w:r w:rsidRPr="00FD4E50">
        <w:rPr>
          <w:rFonts w:ascii="仿宋_GB2312" w:eastAsia="仿宋_GB2312" w:hAnsi="宋体" w:cs="Arial" w:hint="eastAsia"/>
          <w:bCs/>
          <w:color w:val="000000"/>
          <w:kern w:val="0"/>
          <w:sz w:val="32"/>
          <w:szCs w:val="32"/>
          <w:shd w:val="clear" w:color="auto" w:fill="FFFFFF"/>
        </w:rPr>
        <w:t>6</w:t>
      </w:r>
      <w:r w:rsidRPr="00FD4E50">
        <w:rPr>
          <w:rFonts w:ascii="仿宋_GB2312" w:eastAsia="仿宋_GB2312" w:hAnsi="Arial" w:cs="Arial" w:hint="eastAsia"/>
          <w:bCs/>
          <w:color w:val="000000"/>
          <w:kern w:val="0"/>
          <w:sz w:val="32"/>
          <w:szCs w:val="32"/>
          <w:shd w:val="clear" w:color="auto" w:fill="FFFFFF"/>
        </w:rPr>
        <w:t>万元，现实有公务用车</w:t>
      </w:r>
      <w:r w:rsidRPr="00FD4E50">
        <w:rPr>
          <w:rFonts w:ascii="仿宋_GB2312" w:eastAsia="仿宋_GB2312" w:hAnsi="宋体" w:cs="Arial" w:hint="eastAsia"/>
          <w:bCs/>
          <w:color w:val="000000"/>
          <w:kern w:val="0"/>
          <w:sz w:val="32"/>
          <w:szCs w:val="32"/>
          <w:shd w:val="clear" w:color="auto" w:fill="FFFFFF"/>
        </w:rPr>
        <w:t>3</w:t>
      </w:r>
      <w:r w:rsidRPr="00FD4E50">
        <w:rPr>
          <w:rFonts w:ascii="仿宋_GB2312" w:eastAsia="仿宋_GB2312" w:hAnsi="Arial" w:cs="Arial" w:hint="eastAsia"/>
          <w:bCs/>
          <w:color w:val="000000"/>
          <w:kern w:val="0"/>
          <w:sz w:val="32"/>
          <w:szCs w:val="32"/>
          <w:shd w:val="clear" w:color="auto" w:fill="FFFFFF"/>
        </w:rPr>
        <w:t>辆，拨款经费</w:t>
      </w:r>
      <w:r w:rsidRPr="00FD4E50">
        <w:rPr>
          <w:rFonts w:ascii="仿宋_GB2312" w:eastAsia="仿宋_GB2312" w:hAnsi="宋体" w:cs="Arial" w:hint="eastAsia"/>
          <w:bCs/>
          <w:color w:val="000000"/>
          <w:kern w:val="0"/>
          <w:sz w:val="32"/>
          <w:szCs w:val="32"/>
          <w:shd w:val="clear" w:color="auto" w:fill="FFFFFF"/>
        </w:rPr>
        <w:t>6</w:t>
      </w:r>
      <w:r w:rsidRPr="00FD4E50">
        <w:rPr>
          <w:rFonts w:ascii="仿宋_GB2312" w:eastAsia="仿宋_GB2312" w:hAnsi="Arial" w:cs="Arial" w:hint="eastAsia"/>
          <w:bCs/>
          <w:color w:val="000000"/>
          <w:kern w:val="0"/>
          <w:sz w:val="32"/>
          <w:szCs w:val="32"/>
          <w:shd w:val="clear" w:color="auto" w:fill="FFFFFF"/>
        </w:rPr>
        <w:t>万元，主要包括三辆车汽油费用、维修费开支及保险费，过路停车费用等，与上年持平，无新增公务用车，无公务接待及因公出境等经费支出。</w:t>
      </w:r>
    </w:p>
    <w:p w:rsidR="00FD4E50" w:rsidRPr="00FD4E50" w:rsidRDefault="00FD4E50" w:rsidP="00FD4E50">
      <w:pPr>
        <w:widowControl/>
        <w:ind w:firstLine="643"/>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宋体" w:cs="Arial" w:hint="eastAsia"/>
          <w:bCs/>
          <w:color w:val="000000"/>
          <w:kern w:val="0"/>
          <w:sz w:val="32"/>
          <w:szCs w:val="32"/>
          <w:shd w:val="clear" w:color="auto" w:fill="FFFFFF"/>
        </w:rPr>
        <w:t>四、机关运行经费执行情况说明</w:t>
      </w:r>
    </w:p>
    <w:p w:rsidR="00FD4E50" w:rsidRPr="00FD4E50" w:rsidRDefault="00FD4E50" w:rsidP="00FD4E50">
      <w:pPr>
        <w:widowControl/>
        <w:ind w:firstLine="640"/>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Arial" w:cs="Arial" w:hint="eastAsia"/>
          <w:bCs/>
          <w:color w:val="000000"/>
          <w:kern w:val="0"/>
          <w:sz w:val="32"/>
          <w:szCs w:val="32"/>
          <w:shd w:val="clear" w:color="auto" w:fill="FFFFFF"/>
        </w:rPr>
        <w:t>本单位机关运行经费支出</w:t>
      </w:r>
      <w:r w:rsidRPr="00FD4E50">
        <w:rPr>
          <w:rFonts w:ascii="仿宋_GB2312" w:eastAsia="仿宋_GB2312" w:hAnsi="宋体" w:cs="Arial" w:hint="eastAsia"/>
          <w:bCs/>
          <w:color w:val="000000"/>
          <w:kern w:val="0"/>
          <w:sz w:val="32"/>
          <w:szCs w:val="32"/>
          <w:shd w:val="clear" w:color="auto" w:fill="FFFFFF"/>
        </w:rPr>
        <w:t>1332.8</w:t>
      </w:r>
      <w:r w:rsidRPr="00FD4E50">
        <w:rPr>
          <w:rFonts w:ascii="仿宋_GB2312" w:eastAsia="仿宋_GB2312" w:hAnsi="Arial" w:cs="Arial" w:hint="eastAsia"/>
          <w:bCs/>
          <w:color w:val="000000"/>
          <w:kern w:val="0"/>
          <w:sz w:val="32"/>
          <w:szCs w:val="32"/>
          <w:shd w:val="clear" w:color="auto" w:fill="FFFFFF"/>
        </w:rPr>
        <w:t>万元，较</w:t>
      </w:r>
      <w:r w:rsidRPr="00FD4E50">
        <w:rPr>
          <w:rFonts w:ascii="仿宋_GB2312" w:eastAsia="仿宋_GB2312" w:hAnsi="宋体" w:cs="Arial" w:hint="eastAsia"/>
          <w:bCs/>
          <w:color w:val="000000"/>
          <w:kern w:val="0"/>
          <w:sz w:val="32"/>
          <w:szCs w:val="32"/>
          <w:shd w:val="clear" w:color="auto" w:fill="FFFFFF"/>
        </w:rPr>
        <w:t>2015</w:t>
      </w:r>
      <w:r w:rsidRPr="00FD4E50">
        <w:rPr>
          <w:rFonts w:ascii="仿宋_GB2312" w:eastAsia="仿宋_GB2312" w:hAnsi="Arial" w:cs="Arial" w:hint="eastAsia"/>
          <w:bCs/>
          <w:color w:val="000000"/>
          <w:kern w:val="0"/>
          <w:sz w:val="32"/>
          <w:szCs w:val="32"/>
          <w:shd w:val="clear" w:color="auto" w:fill="FFFFFF"/>
        </w:rPr>
        <w:t>年</w:t>
      </w:r>
      <w:r w:rsidRPr="00FD4E50">
        <w:rPr>
          <w:rFonts w:ascii="仿宋_GB2312" w:eastAsia="仿宋_GB2312" w:hAnsi="宋体" w:cs="Arial" w:hint="eastAsia"/>
          <w:bCs/>
          <w:color w:val="000000"/>
          <w:kern w:val="0"/>
          <w:sz w:val="32"/>
          <w:szCs w:val="32"/>
          <w:shd w:val="clear" w:color="auto" w:fill="FFFFFF"/>
        </w:rPr>
        <w:t>1474.3</w:t>
      </w:r>
      <w:r w:rsidRPr="00FD4E50">
        <w:rPr>
          <w:rFonts w:ascii="仿宋_GB2312" w:eastAsia="仿宋_GB2312" w:hAnsi="Arial" w:cs="Arial" w:hint="eastAsia"/>
          <w:bCs/>
          <w:color w:val="000000"/>
          <w:kern w:val="0"/>
          <w:sz w:val="32"/>
          <w:szCs w:val="32"/>
          <w:shd w:val="clear" w:color="auto" w:fill="FFFFFF"/>
        </w:rPr>
        <w:t>万减少</w:t>
      </w:r>
      <w:r w:rsidRPr="00FD4E50">
        <w:rPr>
          <w:rFonts w:ascii="仿宋_GB2312" w:eastAsia="仿宋_GB2312" w:hAnsi="宋体" w:cs="Arial" w:hint="eastAsia"/>
          <w:bCs/>
          <w:color w:val="000000"/>
          <w:kern w:val="0"/>
          <w:sz w:val="32"/>
          <w:szCs w:val="32"/>
          <w:shd w:val="clear" w:color="auto" w:fill="FFFFFF"/>
        </w:rPr>
        <w:t>141.5</w:t>
      </w:r>
      <w:r w:rsidRPr="00FD4E50">
        <w:rPr>
          <w:rFonts w:ascii="仿宋_GB2312" w:eastAsia="仿宋_GB2312" w:hAnsi="Arial" w:cs="Arial" w:hint="eastAsia"/>
          <w:bCs/>
          <w:color w:val="000000"/>
          <w:kern w:val="0"/>
          <w:sz w:val="32"/>
          <w:szCs w:val="32"/>
          <w:shd w:val="clear" w:color="auto" w:fill="FFFFFF"/>
        </w:rPr>
        <w:t>元，减少</w:t>
      </w:r>
      <w:r w:rsidRPr="00FD4E50">
        <w:rPr>
          <w:rFonts w:ascii="仿宋_GB2312" w:eastAsia="仿宋_GB2312" w:hAnsi="宋体" w:cs="Arial" w:hint="eastAsia"/>
          <w:bCs/>
          <w:color w:val="000000"/>
          <w:kern w:val="0"/>
          <w:sz w:val="32"/>
          <w:szCs w:val="32"/>
          <w:shd w:val="clear" w:color="auto" w:fill="FFFFFF"/>
        </w:rPr>
        <w:t>0.9%</w:t>
      </w:r>
      <w:r w:rsidRPr="00FD4E50">
        <w:rPr>
          <w:rFonts w:ascii="仿宋_GB2312" w:eastAsia="仿宋_GB2312" w:hAnsi="Arial" w:cs="Arial" w:hint="eastAsia"/>
          <w:bCs/>
          <w:color w:val="000000"/>
          <w:kern w:val="0"/>
          <w:sz w:val="32"/>
          <w:szCs w:val="32"/>
          <w:shd w:val="clear" w:color="auto" w:fill="FFFFFF"/>
        </w:rPr>
        <w:t>，主要原因是缩减开支。</w:t>
      </w:r>
    </w:p>
    <w:p w:rsidR="00FD4E50" w:rsidRPr="00FD4E50" w:rsidRDefault="00FD4E50" w:rsidP="00FD4E50">
      <w:pPr>
        <w:widowControl/>
        <w:ind w:firstLine="640"/>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Arial" w:cs="Arial" w:hint="eastAsia"/>
          <w:bCs/>
          <w:color w:val="000000"/>
          <w:kern w:val="0"/>
          <w:sz w:val="32"/>
          <w:szCs w:val="32"/>
          <w:shd w:val="clear" w:color="auto" w:fill="FFFFFF"/>
        </w:rPr>
        <w:t>五、国有资产占有情况说明</w:t>
      </w:r>
    </w:p>
    <w:p w:rsidR="00FD4E50" w:rsidRPr="00FD4E50" w:rsidRDefault="00FD4E50" w:rsidP="00FD4E50">
      <w:pPr>
        <w:widowControl/>
        <w:ind w:firstLine="640"/>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Arial" w:cs="Arial" w:hint="eastAsia"/>
          <w:bCs/>
          <w:color w:val="000000"/>
          <w:kern w:val="0"/>
          <w:sz w:val="32"/>
          <w:szCs w:val="32"/>
          <w:shd w:val="clear" w:color="auto" w:fill="FFFFFF"/>
        </w:rPr>
        <w:t>截止</w:t>
      </w:r>
      <w:r w:rsidRPr="00FD4E50">
        <w:rPr>
          <w:rFonts w:ascii="仿宋_GB2312" w:eastAsia="仿宋_GB2312" w:hAnsi="宋体" w:cs="Arial" w:hint="eastAsia"/>
          <w:bCs/>
          <w:color w:val="000000"/>
          <w:kern w:val="0"/>
          <w:sz w:val="32"/>
          <w:szCs w:val="32"/>
          <w:shd w:val="clear" w:color="auto" w:fill="FFFFFF"/>
        </w:rPr>
        <w:t>2016</w:t>
      </w:r>
      <w:r w:rsidRPr="00FD4E50">
        <w:rPr>
          <w:rFonts w:ascii="仿宋_GB2312" w:eastAsia="仿宋_GB2312" w:hAnsi="Arial" w:cs="Arial" w:hint="eastAsia"/>
          <w:bCs/>
          <w:color w:val="000000"/>
          <w:kern w:val="0"/>
          <w:sz w:val="32"/>
          <w:szCs w:val="32"/>
          <w:shd w:val="clear" w:color="auto" w:fill="FFFFFF"/>
        </w:rPr>
        <w:t>年</w:t>
      </w:r>
      <w:r w:rsidRPr="00FD4E50">
        <w:rPr>
          <w:rFonts w:ascii="仿宋_GB2312" w:eastAsia="仿宋_GB2312" w:hAnsi="宋体" w:cs="Arial" w:hint="eastAsia"/>
          <w:bCs/>
          <w:color w:val="000000"/>
          <w:kern w:val="0"/>
          <w:sz w:val="32"/>
          <w:szCs w:val="32"/>
          <w:shd w:val="clear" w:color="auto" w:fill="FFFFFF"/>
        </w:rPr>
        <w:t>12</w:t>
      </w:r>
      <w:r w:rsidRPr="00FD4E50">
        <w:rPr>
          <w:rFonts w:ascii="仿宋_GB2312" w:eastAsia="仿宋_GB2312" w:hAnsi="Arial" w:cs="Arial" w:hint="eastAsia"/>
          <w:bCs/>
          <w:color w:val="000000"/>
          <w:kern w:val="0"/>
          <w:sz w:val="32"/>
          <w:szCs w:val="32"/>
          <w:shd w:val="clear" w:color="auto" w:fill="FFFFFF"/>
        </w:rPr>
        <w:t>月</w:t>
      </w:r>
      <w:r w:rsidRPr="00FD4E50">
        <w:rPr>
          <w:rFonts w:ascii="仿宋_GB2312" w:eastAsia="仿宋_GB2312" w:hAnsi="宋体" w:cs="Arial" w:hint="eastAsia"/>
          <w:bCs/>
          <w:color w:val="000000"/>
          <w:kern w:val="0"/>
          <w:sz w:val="32"/>
          <w:szCs w:val="32"/>
          <w:shd w:val="clear" w:color="auto" w:fill="FFFFFF"/>
        </w:rPr>
        <w:t>31</w:t>
      </w:r>
      <w:r w:rsidRPr="00FD4E50">
        <w:rPr>
          <w:rFonts w:ascii="仿宋_GB2312" w:eastAsia="仿宋_GB2312" w:hAnsi="Arial" w:cs="Arial" w:hint="eastAsia"/>
          <w:bCs/>
          <w:color w:val="000000"/>
          <w:kern w:val="0"/>
          <w:sz w:val="32"/>
          <w:szCs w:val="32"/>
          <w:shd w:val="clear" w:color="auto" w:fill="FFFFFF"/>
        </w:rPr>
        <w:t>日，本单位共有车辆</w:t>
      </w:r>
      <w:r w:rsidRPr="00FD4E50">
        <w:rPr>
          <w:rFonts w:ascii="仿宋_GB2312" w:eastAsia="仿宋_GB2312" w:hAnsi="宋体" w:cs="Arial" w:hint="eastAsia"/>
          <w:bCs/>
          <w:color w:val="000000"/>
          <w:kern w:val="0"/>
          <w:sz w:val="32"/>
          <w:szCs w:val="32"/>
          <w:shd w:val="clear" w:color="auto" w:fill="FFFFFF"/>
        </w:rPr>
        <w:t>3</w:t>
      </w:r>
      <w:r w:rsidRPr="00FD4E50">
        <w:rPr>
          <w:rFonts w:ascii="仿宋_GB2312" w:eastAsia="仿宋_GB2312" w:hAnsi="Arial" w:cs="Arial" w:hint="eastAsia"/>
          <w:bCs/>
          <w:color w:val="000000"/>
          <w:kern w:val="0"/>
          <w:sz w:val="32"/>
          <w:szCs w:val="32"/>
          <w:shd w:val="clear" w:color="auto" w:fill="FFFFFF"/>
        </w:rPr>
        <w:t>辆。无单价</w:t>
      </w:r>
      <w:r w:rsidRPr="00FD4E50">
        <w:rPr>
          <w:rFonts w:ascii="仿宋_GB2312" w:eastAsia="仿宋_GB2312" w:hAnsi="宋体" w:cs="Arial" w:hint="eastAsia"/>
          <w:bCs/>
          <w:color w:val="000000"/>
          <w:kern w:val="0"/>
          <w:sz w:val="32"/>
          <w:szCs w:val="32"/>
          <w:shd w:val="clear" w:color="auto" w:fill="FFFFFF"/>
        </w:rPr>
        <w:t>50</w:t>
      </w:r>
      <w:r w:rsidRPr="00FD4E50">
        <w:rPr>
          <w:rFonts w:ascii="仿宋_GB2312" w:eastAsia="仿宋_GB2312" w:hAnsi="Arial" w:cs="Arial" w:hint="eastAsia"/>
          <w:bCs/>
          <w:color w:val="000000"/>
          <w:kern w:val="0"/>
          <w:sz w:val="32"/>
          <w:szCs w:val="32"/>
          <w:shd w:val="clear" w:color="auto" w:fill="FFFFFF"/>
        </w:rPr>
        <w:t>万元以上的通用设备，无单价</w:t>
      </w:r>
      <w:r w:rsidRPr="00FD4E50">
        <w:rPr>
          <w:rFonts w:ascii="仿宋_GB2312" w:eastAsia="仿宋_GB2312" w:hAnsi="宋体" w:cs="Arial" w:hint="eastAsia"/>
          <w:bCs/>
          <w:color w:val="000000"/>
          <w:kern w:val="0"/>
          <w:sz w:val="32"/>
          <w:szCs w:val="32"/>
          <w:shd w:val="clear" w:color="auto" w:fill="FFFFFF"/>
        </w:rPr>
        <w:t>100</w:t>
      </w:r>
      <w:r w:rsidRPr="00FD4E50">
        <w:rPr>
          <w:rFonts w:ascii="仿宋_GB2312" w:eastAsia="仿宋_GB2312" w:hAnsi="Arial" w:cs="Arial" w:hint="eastAsia"/>
          <w:bCs/>
          <w:color w:val="000000"/>
          <w:kern w:val="0"/>
          <w:sz w:val="32"/>
          <w:szCs w:val="32"/>
          <w:shd w:val="clear" w:color="auto" w:fill="FFFFFF"/>
        </w:rPr>
        <w:t>万元以上的专用设备。</w:t>
      </w:r>
    </w:p>
    <w:p w:rsidR="00FD4E50" w:rsidRPr="00FD4E50" w:rsidRDefault="00FD4E50" w:rsidP="00FD4E50">
      <w:pPr>
        <w:widowControl/>
        <w:ind w:firstLine="643"/>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宋体" w:cs="Arial" w:hint="eastAsia"/>
          <w:bCs/>
          <w:color w:val="000000"/>
          <w:kern w:val="0"/>
          <w:sz w:val="32"/>
          <w:szCs w:val="32"/>
          <w:shd w:val="clear" w:color="auto" w:fill="FFFFFF"/>
        </w:rPr>
        <w:t>六、政府采购执行情况说明</w:t>
      </w:r>
    </w:p>
    <w:p w:rsidR="00FD4E50" w:rsidRPr="00FD4E50" w:rsidRDefault="00FD4E50" w:rsidP="00FD4E50">
      <w:pPr>
        <w:widowControl/>
        <w:ind w:firstLine="640"/>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Arial" w:cs="Arial" w:hint="eastAsia"/>
          <w:bCs/>
          <w:color w:val="000000"/>
          <w:kern w:val="0"/>
          <w:sz w:val="32"/>
          <w:szCs w:val="32"/>
          <w:shd w:val="clear" w:color="auto" w:fill="FFFFFF"/>
        </w:rPr>
        <w:lastRenderedPageBreak/>
        <w:t>本单位政府采购预算</w:t>
      </w:r>
      <w:r w:rsidRPr="00FD4E50">
        <w:rPr>
          <w:rFonts w:ascii="仿宋_GB2312" w:eastAsia="仿宋_GB2312" w:hAnsi="宋体" w:cs="Arial" w:hint="eastAsia"/>
          <w:bCs/>
          <w:color w:val="000000"/>
          <w:kern w:val="0"/>
          <w:sz w:val="32"/>
          <w:szCs w:val="32"/>
          <w:shd w:val="clear" w:color="auto" w:fill="FFFFFF"/>
        </w:rPr>
        <w:t>21.1</w:t>
      </w:r>
      <w:r w:rsidRPr="00FD4E50">
        <w:rPr>
          <w:rFonts w:ascii="仿宋_GB2312" w:eastAsia="仿宋_GB2312" w:hAnsi="Arial" w:cs="Arial" w:hint="eastAsia"/>
          <w:bCs/>
          <w:color w:val="000000"/>
          <w:kern w:val="0"/>
          <w:sz w:val="32"/>
          <w:szCs w:val="32"/>
          <w:shd w:val="clear" w:color="auto" w:fill="FFFFFF"/>
        </w:rPr>
        <w:t>万元，实际采购金额</w:t>
      </w:r>
      <w:r w:rsidRPr="00FD4E50">
        <w:rPr>
          <w:rFonts w:ascii="仿宋_GB2312" w:eastAsia="仿宋_GB2312" w:hAnsi="宋体" w:cs="Arial" w:hint="eastAsia"/>
          <w:bCs/>
          <w:color w:val="000000"/>
          <w:kern w:val="0"/>
          <w:sz w:val="32"/>
          <w:szCs w:val="32"/>
          <w:shd w:val="clear" w:color="auto" w:fill="FFFFFF"/>
        </w:rPr>
        <w:t>21.1</w:t>
      </w:r>
      <w:r w:rsidRPr="00FD4E50">
        <w:rPr>
          <w:rFonts w:ascii="仿宋_GB2312" w:eastAsia="仿宋_GB2312" w:hAnsi="Arial" w:cs="Arial" w:hint="eastAsia"/>
          <w:bCs/>
          <w:color w:val="000000"/>
          <w:kern w:val="0"/>
          <w:sz w:val="32"/>
          <w:szCs w:val="32"/>
          <w:shd w:val="clear" w:color="auto" w:fill="FFFFFF"/>
        </w:rPr>
        <w:t>万元。</w:t>
      </w:r>
    </w:p>
    <w:p w:rsidR="00FD4E50" w:rsidRPr="00FD4E50" w:rsidRDefault="00FD4E50" w:rsidP="00FD4E50">
      <w:pPr>
        <w:widowControl/>
        <w:ind w:firstLine="643"/>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宋体" w:cs="Arial" w:hint="eastAsia"/>
          <w:bCs/>
          <w:color w:val="000000"/>
          <w:kern w:val="0"/>
          <w:sz w:val="32"/>
          <w:szCs w:val="32"/>
          <w:shd w:val="clear" w:color="auto" w:fill="FFFFFF"/>
        </w:rPr>
        <w:t>七、专业性较强的名词解释</w:t>
      </w:r>
    </w:p>
    <w:p w:rsidR="00FD4E50" w:rsidRPr="00FD4E50" w:rsidRDefault="00FD4E50" w:rsidP="00FD4E50">
      <w:pPr>
        <w:widowControl/>
        <w:ind w:firstLine="640"/>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Arial" w:cs="Arial" w:hint="eastAsia"/>
          <w:bCs/>
          <w:color w:val="000000"/>
          <w:kern w:val="0"/>
          <w:sz w:val="32"/>
          <w:szCs w:val="32"/>
          <w:shd w:val="clear" w:color="auto" w:fill="FFFFFF"/>
        </w:rPr>
        <w:t>基本支出：指为保障机构正常运转、完成日常工作任务而发生的人员支出和公用支出。</w:t>
      </w:r>
    </w:p>
    <w:p w:rsidR="00FD4E50" w:rsidRPr="00FD4E50" w:rsidRDefault="00FD4E50" w:rsidP="00FD4E50">
      <w:pPr>
        <w:widowControl/>
        <w:ind w:firstLine="640"/>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Arial" w:cs="Arial" w:hint="eastAsia"/>
          <w:bCs/>
          <w:color w:val="000000"/>
          <w:kern w:val="0"/>
          <w:sz w:val="32"/>
          <w:szCs w:val="32"/>
          <w:shd w:val="clear" w:color="auto" w:fill="FFFFFF"/>
        </w:rPr>
        <w:t>项目支出：指在基本支出外为完成特定行政任务和事业发展目标所发生的支出。</w:t>
      </w:r>
    </w:p>
    <w:p w:rsidR="00FD4E50" w:rsidRPr="00FD4E50" w:rsidRDefault="00FD4E50" w:rsidP="00FD4E50">
      <w:pPr>
        <w:widowControl/>
        <w:ind w:firstLine="640"/>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Arial" w:cs="Arial" w:hint="eastAsia"/>
          <w:bCs/>
          <w:color w:val="000000"/>
          <w:kern w:val="0"/>
          <w:sz w:val="32"/>
          <w:szCs w:val="32"/>
          <w:shd w:val="clear" w:color="auto" w:fill="FFFFFF"/>
        </w:rPr>
        <w:t>“三公”经费：指部门用一般公共预算安排的因工出国（境）费、公务用车购置及运行费和公务接待费。其中，因公出国（境）</w:t>
      </w:r>
      <w:proofErr w:type="gramStart"/>
      <w:r w:rsidRPr="00FD4E50">
        <w:rPr>
          <w:rFonts w:ascii="仿宋_GB2312" w:eastAsia="仿宋_GB2312" w:hAnsi="Arial" w:cs="Arial" w:hint="eastAsia"/>
          <w:bCs/>
          <w:color w:val="000000"/>
          <w:kern w:val="0"/>
          <w:sz w:val="32"/>
          <w:szCs w:val="32"/>
          <w:shd w:val="clear" w:color="auto" w:fill="FFFFFF"/>
        </w:rPr>
        <w:t>费反映</w:t>
      </w:r>
      <w:proofErr w:type="gramEnd"/>
      <w:r w:rsidRPr="00FD4E50">
        <w:rPr>
          <w:rFonts w:ascii="仿宋_GB2312" w:eastAsia="仿宋_GB2312" w:hAnsi="Arial" w:cs="Arial" w:hint="eastAsia"/>
          <w:bCs/>
          <w:color w:val="000000"/>
          <w:kern w:val="0"/>
          <w:sz w:val="32"/>
          <w:szCs w:val="32"/>
          <w:shd w:val="clear" w:color="auto" w:fill="FFFFFF"/>
        </w:rPr>
        <w:t>单位公务出国（境）的国际旅游、国外城市间交通费、住宿费、伙食费、培训费、公杂费等支出；公务用车购置</w:t>
      </w:r>
      <w:proofErr w:type="gramStart"/>
      <w:r w:rsidRPr="00FD4E50">
        <w:rPr>
          <w:rFonts w:ascii="仿宋_GB2312" w:eastAsia="仿宋_GB2312" w:hAnsi="Arial" w:cs="Arial" w:hint="eastAsia"/>
          <w:bCs/>
          <w:color w:val="000000"/>
          <w:kern w:val="0"/>
          <w:sz w:val="32"/>
          <w:szCs w:val="32"/>
          <w:shd w:val="clear" w:color="auto" w:fill="FFFFFF"/>
        </w:rPr>
        <w:t>费反映</w:t>
      </w:r>
      <w:proofErr w:type="gramEnd"/>
      <w:r w:rsidRPr="00FD4E50">
        <w:rPr>
          <w:rFonts w:ascii="仿宋_GB2312" w:eastAsia="仿宋_GB2312" w:hAnsi="Arial" w:cs="Arial" w:hint="eastAsia"/>
          <w:bCs/>
          <w:color w:val="000000"/>
          <w:kern w:val="0"/>
          <w:sz w:val="32"/>
          <w:szCs w:val="32"/>
          <w:shd w:val="clear" w:color="auto" w:fill="FFFFFF"/>
        </w:rPr>
        <w:t>公务用车车辆购置支出（</w:t>
      </w:r>
      <w:proofErr w:type="gramStart"/>
      <w:r w:rsidRPr="00FD4E50">
        <w:rPr>
          <w:rFonts w:ascii="仿宋_GB2312" w:eastAsia="仿宋_GB2312" w:hAnsi="Arial" w:cs="Arial" w:hint="eastAsia"/>
          <w:bCs/>
          <w:color w:val="000000"/>
          <w:kern w:val="0"/>
          <w:sz w:val="32"/>
          <w:szCs w:val="32"/>
          <w:shd w:val="clear" w:color="auto" w:fill="FFFFFF"/>
        </w:rPr>
        <w:t>含车辆</w:t>
      </w:r>
      <w:proofErr w:type="gramEnd"/>
      <w:r w:rsidRPr="00FD4E50">
        <w:rPr>
          <w:rFonts w:ascii="仿宋_GB2312" w:eastAsia="仿宋_GB2312" w:hAnsi="Arial" w:cs="Arial" w:hint="eastAsia"/>
          <w:bCs/>
          <w:color w:val="000000"/>
          <w:kern w:val="0"/>
          <w:sz w:val="32"/>
          <w:szCs w:val="32"/>
          <w:shd w:val="clear" w:color="auto" w:fill="FFFFFF"/>
        </w:rPr>
        <w:t>购置税）；公务用车运行维护费反映单位按规定保留的公务用车燃料费、维修费、过路费过桥费、保险费、安全奖励费用等支出；公务接待</w:t>
      </w:r>
      <w:proofErr w:type="gramStart"/>
      <w:r w:rsidRPr="00FD4E50">
        <w:rPr>
          <w:rFonts w:ascii="仿宋_GB2312" w:eastAsia="仿宋_GB2312" w:hAnsi="Arial" w:cs="Arial" w:hint="eastAsia"/>
          <w:bCs/>
          <w:color w:val="000000"/>
          <w:kern w:val="0"/>
          <w:sz w:val="32"/>
          <w:szCs w:val="32"/>
          <w:shd w:val="clear" w:color="auto" w:fill="FFFFFF"/>
        </w:rPr>
        <w:t>费反映</w:t>
      </w:r>
      <w:proofErr w:type="gramEnd"/>
      <w:r w:rsidRPr="00FD4E50">
        <w:rPr>
          <w:rFonts w:ascii="仿宋_GB2312" w:eastAsia="仿宋_GB2312" w:hAnsi="Arial" w:cs="Arial" w:hint="eastAsia"/>
          <w:bCs/>
          <w:color w:val="000000"/>
          <w:kern w:val="0"/>
          <w:sz w:val="32"/>
          <w:szCs w:val="32"/>
          <w:shd w:val="clear" w:color="auto" w:fill="FFFFFF"/>
        </w:rPr>
        <w:t>单位按规定开支的各类公务接待（含外宾接待）等支出。</w:t>
      </w:r>
    </w:p>
    <w:p w:rsidR="00FD4E50" w:rsidRPr="00FD4E50" w:rsidRDefault="00FD4E50" w:rsidP="00FD4E50">
      <w:pPr>
        <w:widowControl/>
        <w:ind w:firstLine="640"/>
        <w:jc w:val="left"/>
        <w:rPr>
          <w:rFonts w:ascii="仿宋_GB2312" w:eastAsia="仿宋_GB2312" w:hAnsi="Arial" w:cs="Arial" w:hint="eastAsia"/>
          <w:bCs/>
          <w:color w:val="000000"/>
          <w:kern w:val="0"/>
          <w:sz w:val="32"/>
          <w:szCs w:val="32"/>
          <w:shd w:val="clear" w:color="auto" w:fill="FFFFFF"/>
        </w:rPr>
      </w:pPr>
      <w:r w:rsidRPr="00FD4E50">
        <w:rPr>
          <w:rFonts w:ascii="仿宋_GB2312" w:eastAsia="仿宋_GB2312" w:hAnsi="Arial" w:cs="Arial" w:hint="eastAsia"/>
          <w:bCs/>
          <w:color w:val="000000"/>
          <w:kern w:val="0"/>
          <w:sz w:val="32"/>
          <w:szCs w:val="32"/>
          <w:shd w:val="clear" w:color="auto" w:fill="FFFFFF"/>
        </w:rPr>
        <w:t>机关运行经费：直行政单位和参照公务员法管理的事业单位使用一般公共预算安排的基本支出中的日常公用经费支出。</w:t>
      </w:r>
    </w:p>
    <w:p w:rsidR="002E1231" w:rsidRPr="00FD4E50" w:rsidRDefault="002E1231">
      <w:pPr>
        <w:rPr>
          <w:rFonts w:ascii="仿宋_GB2312" w:eastAsia="仿宋_GB2312" w:hint="eastAsia"/>
          <w:sz w:val="32"/>
          <w:szCs w:val="32"/>
        </w:rPr>
      </w:pPr>
    </w:p>
    <w:sectPr w:rsidR="002E1231" w:rsidRPr="00FD4E5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AC" w:rsidRDefault="006936AC" w:rsidP="00FD4E50">
      <w:r>
        <w:separator/>
      </w:r>
    </w:p>
  </w:endnote>
  <w:endnote w:type="continuationSeparator" w:id="0">
    <w:p w:rsidR="006936AC" w:rsidRDefault="006936AC" w:rsidP="00FD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50" w:rsidRDefault="00FD4E5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50" w:rsidRDefault="00FD4E5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50" w:rsidRDefault="00FD4E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AC" w:rsidRDefault="006936AC" w:rsidP="00FD4E50">
      <w:r>
        <w:separator/>
      </w:r>
    </w:p>
  </w:footnote>
  <w:footnote w:type="continuationSeparator" w:id="0">
    <w:p w:rsidR="006936AC" w:rsidRDefault="006936AC" w:rsidP="00FD4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50" w:rsidRDefault="00FD4E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50" w:rsidRDefault="00FD4E50" w:rsidP="00FD4E50">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50" w:rsidRDefault="00FD4E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1D"/>
    <w:rsid w:val="000307E0"/>
    <w:rsid w:val="00053E1D"/>
    <w:rsid w:val="00072614"/>
    <w:rsid w:val="0008412E"/>
    <w:rsid w:val="00097604"/>
    <w:rsid w:val="000A0F7E"/>
    <w:rsid w:val="000B022E"/>
    <w:rsid w:val="000F44D0"/>
    <w:rsid w:val="00107AE3"/>
    <w:rsid w:val="00145C9B"/>
    <w:rsid w:val="00177351"/>
    <w:rsid w:val="001C4F92"/>
    <w:rsid w:val="001C54E7"/>
    <w:rsid w:val="00230204"/>
    <w:rsid w:val="002A02EB"/>
    <w:rsid w:val="002E1231"/>
    <w:rsid w:val="002F6217"/>
    <w:rsid w:val="0033756B"/>
    <w:rsid w:val="003618AB"/>
    <w:rsid w:val="0044613C"/>
    <w:rsid w:val="00493226"/>
    <w:rsid w:val="004E37E2"/>
    <w:rsid w:val="00500D26"/>
    <w:rsid w:val="0052609C"/>
    <w:rsid w:val="00540B51"/>
    <w:rsid w:val="00553D31"/>
    <w:rsid w:val="005D5213"/>
    <w:rsid w:val="00647795"/>
    <w:rsid w:val="00655197"/>
    <w:rsid w:val="006936AC"/>
    <w:rsid w:val="006B3603"/>
    <w:rsid w:val="006B5471"/>
    <w:rsid w:val="006F2D39"/>
    <w:rsid w:val="007168E9"/>
    <w:rsid w:val="0075116B"/>
    <w:rsid w:val="00776735"/>
    <w:rsid w:val="00864466"/>
    <w:rsid w:val="0087164D"/>
    <w:rsid w:val="008D1CEA"/>
    <w:rsid w:val="008E3BC2"/>
    <w:rsid w:val="009149BE"/>
    <w:rsid w:val="0091701E"/>
    <w:rsid w:val="009332FB"/>
    <w:rsid w:val="009444ED"/>
    <w:rsid w:val="009A5663"/>
    <w:rsid w:val="009F10A4"/>
    <w:rsid w:val="00A336E4"/>
    <w:rsid w:val="00AD1F71"/>
    <w:rsid w:val="00AE7983"/>
    <w:rsid w:val="00B84179"/>
    <w:rsid w:val="00BC7E85"/>
    <w:rsid w:val="00C01BAF"/>
    <w:rsid w:val="00C04924"/>
    <w:rsid w:val="00C95911"/>
    <w:rsid w:val="00D574AB"/>
    <w:rsid w:val="00D72A38"/>
    <w:rsid w:val="00D9104E"/>
    <w:rsid w:val="00D933CA"/>
    <w:rsid w:val="00E23A5B"/>
    <w:rsid w:val="00E40534"/>
    <w:rsid w:val="00E522CE"/>
    <w:rsid w:val="00F00C47"/>
    <w:rsid w:val="00F267AD"/>
    <w:rsid w:val="00FB4594"/>
    <w:rsid w:val="00FC20B7"/>
    <w:rsid w:val="00FD4E50"/>
    <w:rsid w:val="00FE4829"/>
    <w:rsid w:val="00FF0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4E50"/>
    <w:rPr>
      <w:sz w:val="18"/>
      <w:szCs w:val="18"/>
    </w:rPr>
  </w:style>
  <w:style w:type="paragraph" w:styleId="a4">
    <w:name w:val="footer"/>
    <w:basedOn w:val="a"/>
    <w:link w:val="Char0"/>
    <w:uiPriority w:val="99"/>
    <w:unhideWhenUsed/>
    <w:rsid w:val="00FD4E50"/>
    <w:pPr>
      <w:tabs>
        <w:tab w:val="center" w:pos="4153"/>
        <w:tab w:val="right" w:pos="8306"/>
      </w:tabs>
      <w:snapToGrid w:val="0"/>
      <w:jc w:val="left"/>
    </w:pPr>
    <w:rPr>
      <w:sz w:val="18"/>
      <w:szCs w:val="18"/>
    </w:rPr>
  </w:style>
  <w:style w:type="character" w:customStyle="1" w:styleId="Char0">
    <w:name w:val="页脚 Char"/>
    <w:basedOn w:val="a0"/>
    <w:link w:val="a4"/>
    <w:uiPriority w:val="99"/>
    <w:rsid w:val="00FD4E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4E50"/>
    <w:rPr>
      <w:sz w:val="18"/>
      <w:szCs w:val="18"/>
    </w:rPr>
  </w:style>
  <w:style w:type="paragraph" w:styleId="a4">
    <w:name w:val="footer"/>
    <w:basedOn w:val="a"/>
    <w:link w:val="Char0"/>
    <w:uiPriority w:val="99"/>
    <w:unhideWhenUsed/>
    <w:rsid w:val="00FD4E50"/>
    <w:pPr>
      <w:tabs>
        <w:tab w:val="center" w:pos="4153"/>
        <w:tab w:val="right" w:pos="8306"/>
      </w:tabs>
      <w:snapToGrid w:val="0"/>
      <w:jc w:val="left"/>
    </w:pPr>
    <w:rPr>
      <w:sz w:val="18"/>
      <w:szCs w:val="18"/>
    </w:rPr>
  </w:style>
  <w:style w:type="character" w:customStyle="1" w:styleId="Char0">
    <w:name w:val="页脚 Char"/>
    <w:basedOn w:val="a0"/>
    <w:link w:val="a4"/>
    <w:uiPriority w:val="99"/>
    <w:rsid w:val="00FD4E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736</Characters>
  <Application>Microsoft Office Word</Application>
  <DocSecurity>0</DocSecurity>
  <Lines>6</Lines>
  <Paragraphs>1</Paragraphs>
  <ScaleCrop>false</ScaleCrop>
  <Company>China</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2018-08-23T02:01:00Z</dcterms:created>
  <dcterms:modified xsi:type="dcterms:W3CDTF">2018-08-23T02:02:00Z</dcterms:modified>
</cp:coreProperties>
</file>